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8F" w:rsidRPr="00F74EFE" w:rsidRDefault="006A178F" w:rsidP="00E45A5E">
      <w:pPr>
        <w:spacing w:after="0" w:line="240" w:lineRule="auto"/>
        <w:contextualSpacing/>
        <w:jc w:val="center"/>
        <w:rPr>
          <w:rFonts w:ascii="Times New Roman" w:hAnsi="Times New Roman" w:cs="Times New Roman"/>
          <w:b/>
          <w:sz w:val="24"/>
          <w:szCs w:val="24"/>
        </w:rPr>
      </w:pPr>
      <w:r w:rsidRPr="00F74EFE">
        <w:rPr>
          <w:rFonts w:ascii="Times New Roman" w:hAnsi="Times New Roman" w:cs="Times New Roman"/>
          <w:b/>
          <w:sz w:val="24"/>
          <w:szCs w:val="24"/>
        </w:rPr>
        <w:t>Аналитическая записка</w:t>
      </w:r>
    </w:p>
    <w:p w:rsidR="006A178F" w:rsidRDefault="006A178F" w:rsidP="00E45A5E">
      <w:pPr>
        <w:spacing w:after="0" w:line="240" w:lineRule="auto"/>
        <w:contextualSpacing/>
        <w:jc w:val="center"/>
        <w:rPr>
          <w:rFonts w:ascii="Times New Roman" w:hAnsi="Times New Roman" w:cs="Times New Roman"/>
          <w:b/>
          <w:sz w:val="24"/>
          <w:szCs w:val="24"/>
        </w:rPr>
      </w:pPr>
      <w:r w:rsidRPr="00F74EFE">
        <w:rPr>
          <w:rFonts w:ascii="Times New Roman" w:hAnsi="Times New Roman" w:cs="Times New Roman"/>
          <w:b/>
          <w:sz w:val="24"/>
          <w:szCs w:val="24"/>
        </w:rPr>
        <w:t>«</w:t>
      </w:r>
      <w:r>
        <w:rPr>
          <w:rFonts w:ascii="Times New Roman" w:hAnsi="Times New Roman" w:cs="Times New Roman"/>
          <w:b/>
          <w:sz w:val="24"/>
          <w:szCs w:val="24"/>
        </w:rPr>
        <w:t xml:space="preserve">Региональные условия включения </w:t>
      </w:r>
      <w:r w:rsidRPr="00F74EFE">
        <w:rPr>
          <w:rFonts w:ascii="Times New Roman" w:hAnsi="Times New Roman" w:cs="Times New Roman"/>
          <w:b/>
          <w:sz w:val="24"/>
          <w:szCs w:val="24"/>
        </w:rPr>
        <w:t>СО</w:t>
      </w:r>
      <w:r>
        <w:rPr>
          <w:rFonts w:ascii="Times New Roman" w:hAnsi="Times New Roman" w:cs="Times New Roman"/>
          <w:b/>
          <w:sz w:val="24"/>
          <w:szCs w:val="24"/>
        </w:rPr>
        <w:t xml:space="preserve"> </w:t>
      </w:r>
      <w:r w:rsidRPr="00F74EFE">
        <w:rPr>
          <w:rFonts w:ascii="Times New Roman" w:hAnsi="Times New Roman" w:cs="Times New Roman"/>
          <w:b/>
          <w:sz w:val="24"/>
          <w:szCs w:val="24"/>
        </w:rPr>
        <w:t>НКО</w:t>
      </w:r>
      <w:r>
        <w:rPr>
          <w:rFonts w:ascii="Times New Roman" w:hAnsi="Times New Roman" w:cs="Times New Roman"/>
          <w:b/>
          <w:sz w:val="24"/>
          <w:szCs w:val="24"/>
        </w:rPr>
        <w:t xml:space="preserve"> в оказание социальных услуг</w:t>
      </w:r>
      <w:r w:rsidRPr="00F74EFE">
        <w:rPr>
          <w:rFonts w:ascii="Times New Roman" w:hAnsi="Times New Roman" w:cs="Times New Roman"/>
          <w:b/>
          <w:sz w:val="24"/>
          <w:szCs w:val="24"/>
        </w:rPr>
        <w:t>»</w:t>
      </w:r>
      <w:r>
        <w:rPr>
          <w:rFonts w:ascii="Times New Roman" w:hAnsi="Times New Roman" w:cs="Times New Roman"/>
          <w:b/>
          <w:sz w:val="24"/>
          <w:szCs w:val="24"/>
        </w:rPr>
        <w:t xml:space="preserve"> Республика </w:t>
      </w:r>
      <w:r w:rsidR="00E604EC">
        <w:rPr>
          <w:rFonts w:ascii="Times New Roman" w:hAnsi="Times New Roman" w:cs="Times New Roman"/>
          <w:b/>
          <w:sz w:val="24"/>
          <w:szCs w:val="24"/>
        </w:rPr>
        <w:t>Хакасия</w:t>
      </w:r>
    </w:p>
    <w:p w:rsidR="00902665" w:rsidRDefault="00902665" w:rsidP="00E45A5E">
      <w:pPr>
        <w:spacing w:after="0" w:line="240" w:lineRule="auto"/>
        <w:contextualSpacing/>
        <w:jc w:val="center"/>
        <w:rPr>
          <w:rFonts w:ascii="Times New Roman" w:hAnsi="Times New Roman" w:cs="Times New Roman"/>
          <w:b/>
          <w:sz w:val="24"/>
          <w:szCs w:val="24"/>
        </w:rPr>
      </w:pPr>
    </w:p>
    <w:p w:rsidR="00902665" w:rsidRPr="00DF0524" w:rsidRDefault="00902665" w:rsidP="00E45A5E">
      <w:pPr>
        <w:autoSpaceDE w:val="0"/>
        <w:autoSpaceDN w:val="0"/>
        <w:adjustRightInd w:val="0"/>
        <w:spacing w:after="0" w:line="240" w:lineRule="auto"/>
        <w:ind w:firstLine="708"/>
        <w:contextualSpacing/>
        <w:jc w:val="center"/>
        <w:rPr>
          <w:rFonts w:ascii="Times New Roman" w:hAnsi="Times New Roman" w:cs="Times New Roman"/>
          <w:color w:val="000000"/>
          <w:sz w:val="24"/>
          <w:szCs w:val="24"/>
        </w:rPr>
      </w:pPr>
      <w:r w:rsidRPr="00DF0524">
        <w:rPr>
          <w:rFonts w:ascii="Times New Roman" w:hAnsi="Times New Roman" w:cs="Times New Roman"/>
          <w:b/>
          <w:sz w:val="24"/>
          <w:szCs w:val="24"/>
        </w:rPr>
        <w:t>Реализация Федерального закона № 442-ФЗ «Об основах социального обслуживания граждан в Российской Федерации» в</w:t>
      </w:r>
      <w:r>
        <w:rPr>
          <w:rFonts w:ascii="Times New Roman" w:hAnsi="Times New Roman" w:cs="Times New Roman"/>
          <w:b/>
          <w:sz w:val="24"/>
          <w:szCs w:val="24"/>
        </w:rPr>
        <w:t xml:space="preserve"> Республике </w:t>
      </w:r>
      <w:r w:rsidR="00E604EC">
        <w:rPr>
          <w:rFonts w:ascii="Times New Roman" w:hAnsi="Times New Roman" w:cs="Times New Roman"/>
          <w:b/>
          <w:sz w:val="24"/>
          <w:szCs w:val="24"/>
        </w:rPr>
        <w:t>Хакасия</w:t>
      </w:r>
      <w:r w:rsidRPr="00DF0524">
        <w:rPr>
          <w:rFonts w:ascii="Times New Roman" w:hAnsi="Times New Roman" w:cs="Times New Roman"/>
          <w:b/>
          <w:sz w:val="24"/>
          <w:szCs w:val="24"/>
        </w:rPr>
        <w:t>.</w:t>
      </w:r>
    </w:p>
    <w:p w:rsidR="00902665" w:rsidRDefault="00902665" w:rsidP="00E45A5E">
      <w:pPr>
        <w:tabs>
          <w:tab w:val="left" w:pos="567"/>
        </w:tabs>
        <w:spacing w:after="0" w:line="240" w:lineRule="auto"/>
        <w:ind w:firstLine="709"/>
        <w:contextualSpacing/>
        <w:jc w:val="both"/>
        <w:rPr>
          <w:rFonts w:ascii="Times New Roman" w:hAnsi="Times New Roman" w:cs="Times New Roman"/>
          <w:sz w:val="24"/>
          <w:szCs w:val="24"/>
        </w:rPr>
      </w:pPr>
      <w:r w:rsidRPr="00F57603">
        <w:rPr>
          <w:rFonts w:ascii="Times New Roman" w:hAnsi="Times New Roman" w:cs="Times New Roman"/>
          <w:sz w:val="24"/>
          <w:szCs w:val="24"/>
        </w:rPr>
        <w:t xml:space="preserve">В целях реализации Федерального закона № 442-ФЗ «Об основах социального обслуживания граждан в Российской Федерации» в 2014 году </w:t>
      </w:r>
      <w:r>
        <w:rPr>
          <w:rFonts w:ascii="Times New Roman" w:hAnsi="Times New Roman" w:cs="Times New Roman"/>
          <w:sz w:val="24"/>
          <w:szCs w:val="24"/>
        </w:rPr>
        <w:t xml:space="preserve">на региональном уровне </w:t>
      </w:r>
      <w:r w:rsidRPr="00F57603">
        <w:rPr>
          <w:rFonts w:ascii="Times New Roman" w:hAnsi="Times New Roman" w:cs="Times New Roman"/>
          <w:sz w:val="24"/>
          <w:szCs w:val="24"/>
        </w:rPr>
        <w:t>были приняты:</w:t>
      </w:r>
      <w:r>
        <w:rPr>
          <w:rFonts w:ascii="Times New Roman" w:hAnsi="Times New Roman" w:cs="Times New Roman"/>
          <w:sz w:val="24"/>
          <w:szCs w:val="24"/>
        </w:rPr>
        <w:t xml:space="preserve"> </w:t>
      </w:r>
      <w:r w:rsidRPr="00120E1F">
        <w:rPr>
          <w:rFonts w:ascii="Times New Roman" w:hAnsi="Times New Roman" w:cs="Times New Roman"/>
          <w:sz w:val="24"/>
          <w:szCs w:val="24"/>
        </w:rPr>
        <w:t xml:space="preserve">Закон Республики </w:t>
      </w:r>
      <w:r w:rsidR="00E604EC" w:rsidRPr="00E604EC">
        <w:rPr>
          <w:rFonts w:ascii="Times New Roman" w:hAnsi="Times New Roman" w:cs="Times New Roman"/>
          <w:sz w:val="24"/>
          <w:szCs w:val="24"/>
        </w:rPr>
        <w:t>Хакасия №94-ЗРХ от 07.11.2014 «О социальном обслуживании граждан  в Республике Хакасия»</w:t>
      </w:r>
      <w:r w:rsidR="00E604EC">
        <w:rPr>
          <w:rFonts w:ascii="Times New Roman" w:hAnsi="Times New Roman" w:cs="Times New Roman"/>
          <w:sz w:val="24"/>
          <w:szCs w:val="24"/>
        </w:rPr>
        <w:t xml:space="preserve">, </w:t>
      </w:r>
      <w:r>
        <w:rPr>
          <w:rFonts w:ascii="Times New Roman" w:hAnsi="Times New Roman" w:cs="Times New Roman"/>
          <w:sz w:val="24"/>
          <w:szCs w:val="24"/>
        </w:rPr>
        <w:t xml:space="preserve">а так же </w:t>
      </w:r>
      <w:r w:rsidR="00E604EC">
        <w:rPr>
          <w:rFonts w:ascii="Times New Roman" w:hAnsi="Times New Roman" w:cs="Times New Roman"/>
          <w:sz w:val="24"/>
          <w:szCs w:val="24"/>
        </w:rPr>
        <w:t>12</w:t>
      </w:r>
      <w:r>
        <w:rPr>
          <w:rFonts w:ascii="Times New Roman" w:hAnsi="Times New Roman" w:cs="Times New Roman"/>
          <w:sz w:val="24"/>
          <w:szCs w:val="24"/>
        </w:rPr>
        <w:t xml:space="preserve"> </w:t>
      </w:r>
      <w:r w:rsidRPr="00F57603">
        <w:rPr>
          <w:rFonts w:ascii="Times New Roman" w:hAnsi="Times New Roman" w:cs="Times New Roman"/>
          <w:sz w:val="24"/>
          <w:szCs w:val="24"/>
        </w:rPr>
        <w:t xml:space="preserve">подзаконных нормативно-правовых актов </w:t>
      </w:r>
      <w:r>
        <w:rPr>
          <w:rFonts w:ascii="Times New Roman" w:hAnsi="Times New Roman" w:cs="Times New Roman"/>
          <w:sz w:val="24"/>
          <w:szCs w:val="24"/>
        </w:rPr>
        <w:t>республики</w:t>
      </w:r>
      <w:r w:rsidRPr="00F57603">
        <w:rPr>
          <w:rFonts w:ascii="Times New Roman" w:hAnsi="Times New Roman" w:cs="Times New Roman"/>
          <w:sz w:val="24"/>
          <w:szCs w:val="24"/>
        </w:rPr>
        <w:t xml:space="preserve"> (1</w:t>
      </w:r>
      <w:r w:rsidR="00E604EC">
        <w:rPr>
          <w:rFonts w:ascii="Times New Roman" w:hAnsi="Times New Roman" w:cs="Times New Roman"/>
          <w:sz w:val="24"/>
          <w:szCs w:val="24"/>
        </w:rPr>
        <w:t xml:space="preserve"> п</w:t>
      </w:r>
      <w:r w:rsidR="00E604EC" w:rsidRPr="00E604EC">
        <w:rPr>
          <w:rFonts w:ascii="Times New Roman" w:hAnsi="Times New Roman" w:cs="Times New Roman"/>
          <w:sz w:val="24"/>
          <w:szCs w:val="24"/>
        </w:rPr>
        <w:t xml:space="preserve">остановление Правительства </w:t>
      </w:r>
      <w:r w:rsidRPr="00F57603">
        <w:rPr>
          <w:rFonts w:ascii="Times New Roman" w:hAnsi="Times New Roman" w:cs="Times New Roman"/>
          <w:sz w:val="24"/>
          <w:szCs w:val="24"/>
        </w:rPr>
        <w:t xml:space="preserve">и </w:t>
      </w:r>
      <w:r>
        <w:rPr>
          <w:rFonts w:ascii="Times New Roman" w:hAnsi="Times New Roman" w:cs="Times New Roman"/>
          <w:sz w:val="24"/>
          <w:szCs w:val="24"/>
        </w:rPr>
        <w:t>1</w:t>
      </w:r>
      <w:r w:rsidRPr="00F57603">
        <w:rPr>
          <w:rFonts w:ascii="Times New Roman" w:hAnsi="Times New Roman" w:cs="Times New Roman"/>
          <w:sz w:val="24"/>
          <w:szCs w:val="24"/>
        </w:rPr>
        <w:t>1 приказ</w:t>
      </w:r>
      <w:r>
        <w:rPr>
          <w:rFonts w:ascii="Times New Roman" w:hAnsi="Times New Roman" w:cs="Times New Roman"/>
          <w:sz w:val="24"/>
          <w:szCs w:val="24"/>
        </w:rPr>
        <w:t xml:space="preserve">ов </w:t>
      </w:r>
      <w:r w:rsidRPr="00120E1F">
        <w:rPr>
          <w:rFonts w:ascii="Times New Roman" w:hAnsi="Times New Roman" w:cs="Times New Roman"/>
          <w:sz w:val="24"/>
          <w:szCs w:val="24"/>
        </w:rPr>
        <w:t>Министерства</w:t>
      </w:r>
      <w:r w:rsidR="00E604EC">
        <w:rPr>
          <w:rFonts w:ascii="Times New Roman" w:hAnsi="Times New Roman" w:cs="Times New Roman"/>
          <w:sz w:val="24"/>
          <w:szCs w:val="24"/>
        </w:rPr>
        <w:t xml:space="preserve"> труда и социального развития </w:t>
      </w:r>
      <w:r>
        <w:rPr>
          <w:rFonts w:ascii="Times New Roman" w:hAnsi="Times New Roman" w:cs="Times New Roman"/>
          <w:sz w:val="24"/>
          <w:szCs w:val="24"/>
        </w:rPr>
        <w:t xml:space="preserve">Республики </w:t>
      </w:r>
      <w:r w:rsidR="00E604EC">
        <w:rPr>
          <w:rFonts w:ascii="Times New Roman" w:hAnsi="Times New Roman" w:cs="Times New Roman"/>
          <w:sz w:val="24"/>
          <w:szCs w:val="24"/>
        </w:rPr>
        <w:t>Хакасия</w:t>
      </w:r>
      <w:r w:rsidR="00B12E74">
        <w:rPr>
          <w:rFonts w:ascii="Times New Roman" w:hAnsi="Times New Roman" w:cs="Times New Roman"/>
          <w:sz w:val="24"/>
          <w:szCs w:val="24"/>
        </w:rPr>
        <w:t xml:space="preserve">): </w:t>
      </w:r>
    </w:p>
    <w:p w:rsidR="00E604EC" w:rsidRDefault="00E604EC" w:rsidP="00E45A5E">
      <w:pPr>
        <w:pStyle w:val="a3"/>
        <w:numPr>
          <w:ilvl w:val="0"/>
          <w:numId w:val="17"/>
        </w:numPr>
        <w:tabs>
          <w:tab w:val="left" w:pos="567"/>
        </w:tabs>
        <w:spacing w:after="0" w:line="240" w:lineRule="auto"/>
        <w:ind w:left="0" w:firstLine="709"/>
        <w:jc w:val="both"/>
        <w:rPr>
          <w:rFonts w:ascii="Times New Roman" w:hAnsi="Times New Roman" w:cs="Times New Roman"/>
          <w:sz w:val="24"/>
          <w:szCs w:val="24"/>
        </w:rPr>
      </w:pPr>
      <w:r w:rsidRPr="00E604EC">
        <w:rPr>
          <w:rFonts w:ascii="Times New Roman" w:hAnsi="Times New Roman" w:cs="Times New Roman"/>
          <w:sz w:val="24"/>
          <w:szCs w:val="24"/>
        </w:rPr>
        <w:t xml:space="preserve">Постановление Правительства Республики Хакасия от 15.10.2014 № 521 «Об утверждении Примерного положения об оплате труда работников государственных учреждений, подведомственных Министерству труда и социального развития Республики Хакасия, и признании </w:t>
      </w:r>
      <w:proofErr w:type="gramStart"/>
      <w:r w:rsidRPr="00E604EC">
        <w:rPr>
          <w:rFonts w:ascii="Times New Roman" w:hAnsi="Times New Roman" w:cs="Times New Roman"/>
          <w:sz w:val="24"/>
          <w:szCs w:val="24"/>
        </w:rPr>
        <w:t>утратившими</w:t>
      </w:r>
      <w:proofErr w:type="gramEnd"/>
      <w:r w:rsidRPr="00E604EC">
        <w:rPr>
          <w:rFonts w:ascii="Times New Roman" w:hAnsi="Times New Roman" w:cs="Times New Roman"/>
          <w:sz w:val="24"/>
          <w:szCs w:val="24"/>
        </w:rPr>
        <w:t xml:space="preserve"> силу отдельных постановлений Правительства Республики Хакасия»</w:t>
      </w:r>
    </w:p>
    <w:p w:rsidR="00E604EC" w:rsidRDefault="00E604EC" w:rsidP="00E45A5E">
      <w:pPr>
        <w:pStyle w:val="a3"/>
        <w:numPr>
          <w:ilvl w:val="0"/>
          <w:numId w:val="17"/>
        </w:numPr>
        <w:tabs>
          <w:tab w:val="left" w:pos="567"/>
        </w:tabs>
        <w:spacing w:after="0" w:line="240" w:lineRule="auto"/>
        <w:ind w:left="0" w:firstLine="709"/>
        <w:jc w:val="both"/>
        <w:rPr>
          <w:rFonts w:ascii="Times New Roman" w:hAnsi="Times New Roman" w:cs="Times New Roman"/>
          <w:sz w:val="24"/>
          <w:szCs w:val="24"/>
        </w:rPr>
      </w:pPr>
      <w:r w:rsidRPr="00E604EC">
        <w:rPr>
          <w:rFonts w:ascii="Times New Roman" w:hAnsi="Times New Roman" w:cs="Times New Roman"/>
          <w:sz w:val="24"/>
          <w:szCs w:val="24"/>
        </w:rPr>
        <w:t xml:space="preserve">Приказ Минтруда РХ от 14.01.2014 № 2д-1 «Об организации профессиональной подготовки и повышения </w:t>
      </w:r>
      <w:proofErr w:type="gramStart"/>
      <w:r w:rsidRPr="00E604EC">
        <w:rPr>
          <w:rFonts w:ascii="Times New Roman" w:hAnsi="Times New Roman" w:cs="Times New Roman"/>
          <w:sz w:val="24"/>
          <w:szCs w:val="24"/>
        </w:rPr>
        <w:t>квалификации работников учреждений социальной защиты населения Республики</w:t>
      </w:r>
      <w:proofErr w:type="gramEnd"/>
      <w:r w:rsidRPr="00E604EC">
        <w:rPr>
          <w:rFonts w:ascii="Times New Roman" w:hAnsi="Times New Roman" w:cs="Times New Roman"/>
          <w:sz w:val="24"/>
          <w:szCs w:val="24"/>
        </w:rPr>
        <w:t xml:space="preserve">  Хакасия»</w:t>
      </w:r>
    </w:p>
    <w:p w:rsidR="00E604EC" w:rsidRDefault="00E604EC" w:rsidP="00E45A5E">
      <w:pPr>
        <w:pStyle w:val="a3"/>
        <w:numPr>
          <w:ilvl w:val="0"/>
          <w:numId w:val="17"/>
        </w:numPr>
        <w:tabs>
          <w:tab w:val="left" w:pos="567"/>
        </w:tabs>
        <w:spacing w:after="0" w:line="240" w:lineRule="auto"/>
        <w:ind w:left="0" w:firstLine="709"/>
        <w:jc w:val="both"/>
        <w:rPr>
          <w:rFonts w:ascii="Times New Roman" w:hAnsi="Times New Roman" w:cs="Times New Roman"/>
          <w:sz w:val="24"/>
          <w:szCs w:val="24"/>
        </w:rPr>
      </w:pPr>
      <w:r w:rsidRPr="00E604EC">
        <w:rPr>
          <w:rFonts w:ascii="Times New Roman" w:hAnsi="Times New Roman" w:cs="Times New Roman"/>
          <w:sz w:val="24"/>
          <w:szCs w:val="24"/>
        </w:rPr>
        <w:t>Приказ Минтруда РХ от 18.11.2014 № 229д «Об утверждении номенклатуры организаций социального обслуживания в Республике Хакасия»</w:t>
      </w:r>
    </w:p>
    <w:p w:rsidR="00E604EC" w:rsidRDefault="00E604EC" w:rsidP="00E45A5E">
      <w:pPr>
        <w:pStyle w:val="a3"/>
        <w:numPr>
          <w:ilvl w:val="0"/>
          <w:numId w:val="17"/>
        </w:numPr>
        <w:tabs>
          <w:tab w:val="left" w:pos="567"/>
        </w:tabs>
        <w:spacing w:after="0" w:line="240" w:lineRule="auto"/>
        <w:ind w:left="0" w:firstLine="709"/>
        <w:jc w:val="both"/>
        <w:rPr>
          <w:rFonts w:ascii="Times New Roman" w:hAnsi="Times New Roman" w:cs="Times New Roman"/>
          <w:sz w:val="24"/>
          <w:szCs w:val="24"/>
        </w:rPr>
      </w:pPr>
      <w:r w:rsidRPr="00E604EC">
        <w:rPr>
          <w:rFonts w:ascii="Times New Roman" w:hAnsi="Times New Roman" w:cs="Times New Roman"/>
          <w:sz w:val="24"/>
          <w:szCs w:val="24"/>
        </w:rPr>
        <w:t>Приказ Минтруда РХ от 24.11.2014 № 236д</w:t>
      </w:r>
      <w:r>
        <w:rPr>
          <w:rFonts w:ascii="Times New Roman" w:hAnsi="Times New Roman" w:cs="Times New Roman"/>
          <w:sz w:val="24"/>
          <w:szCs w:val="24"/>
        </w:rPr>
        <w:t xml:space="preserve"> </w:t>
      </w:r>
      <w:r w:rsidRPr="00E604EC">
        <w:rPr>
          <w:rFonts w:ascii="Times New Roman" w:hAnsi="Times New Roman" w:cs="Times New Roman"/>
          <w:sz w:val="24"/>
          <w:szCs w:val="24"/>
        </w:rPr>
        <w:t>«Об утверждении норм и нормативов в сфере социального обслуживания граждан</w:t>
      </w:r>
      <w:r>
        <w:rPr>
          <w:rFonts w:ascii="Times New Roman" w:hAnsi="Times New Roman" w:cs="Times New Roman"/>
          <w:sz w:val="24"/>
          <w:szCs w:val="24"/>
        </w:rPr>
        <w:t xml:space="preserve"> в Республики Хакасия»</w:t>
      </w:r>
    </w:p>
    <w:p w:rsidR="00E604EC" w:rsidRDefault="00E604EC" w:rsidP="00E45A5E">
      <w:pPr>
        <w:pStyle w:val="a3"/>
        <w:numPr>
          <w:ilvl w:val="0"/>
          <w:numId w:val="17"/>
        </w:numPr>
        <w:tabs>
          <w:tab w:val="left" w:pos="567"/>
        </w:tabs>
        <w:spacing w:after="0" w:line="240" w:lineRule="auto"/>
        <w:ind w:left="0" w:firstLine="709"/>
        <w:jc w:val="both"/>
        <w:rPr>
          <w:rFonts w:ascii="Times New Roman" w:hAnsi="Times New Roman" w:cs="Times New Roman"/>
          <w:sz w:val="24"/>
          <w:szCs w:val="24"/>
        </w:rPr>
      </w:pPr>
      <w:r w:rsidRPr="00E604EC">
        <w:rPr>
          <w:rFonts w:ascii="Times New Roman" w:hAnsi="Times New Roman" w:cs="Times New Roman"/>
          <w:sz w:val="24"/>
          <w:szCs w:val="24"/>
        </w:rPr>
        <w:t>Приказ Минтруда РХ  от 24.11.2014г. №240д «О формировании и ведении реестра поставщиков социальных услуг и регистра получателей социальных услуг в Республике Хакасия»</w:t>
      </w:r>
    </w:p>
    <w:p w:rsidR="00E604EC" w:rsidRDefault="00E604EC" w:rsidP="00E45A5E">
      <w:pPr>
        <w:pStyle w:val="a3"/>
        <w:numPr>
          <w:ilvl w:val="0"/>
          <w:numId w:val="17"/>
        </w:numPr>
        <w:tabs>
          <w:tab w:val="left" w:pos="567"/>
        </w:tabs>
        <w:spacing w:after="0" w:line="240" w:lineRule="auto"/>
        <w:ind w:left="0" w:firstLine="709"/>
        <w:jc w:val="both"/>
        <w:rPr>
          <w:rFonts w:ascii="Times New Roman" w:hAnsi="Times New Roman" w:cs="Times New Roman"/>
          <w:sz w:val="24"/>
          <w:szCs w:val="24"/>
        </w:rPr>
      </w:pPr>
      <w:r w:rsidRPr="00E604EC">
        <w:rPr>
          <w:rFonts w:ascii="Times New Roman" w:hAnsi="Times New Roman" w:cs="Times New Roman"/>
          <w:sz w:val="24"/>
          <w:szCs w:val="24"/>
        </w:rPr>
        <w:t xml:space="preserve">Приказ  Минтруда РХ от 25.11.14 № 243д «Об утверждении размера платы за предоставление социальных услуг и порядка ее взимания в учреждениях социального обслуживания Республики Хакасия»                                                                                                        </w:t>
      </w:r>
      <w:r>
        <w:rPr>
          <w:rFonts w:ascii="Times New Roman" w:hAnsi="Times New Roman" w:cs="Times New Roman"/>
          <w:sz w:val="24"/>
          <w:szCs w:val="24"/>
        </w:rPr>
        <w:t xml:space="preserve">                               </w:t>
      </w:r>
    </w:p>
    <w:p w:rsidR="00E604EC" w:rsidRDefault="00E604EC" w:rsidP="00E45A5E">
      <w:pPr>
        <w:pStyle w:val="a3"/>
        <w:numPr>
          <w:ilvl w:val="0"/>
          <w:numId w:val="17"/>
        </w:numPr>
        <w:tabs>
          <w:tab w:val="left" w:pos="567"/>
        </w:tabs>
        <w:spacing w:after="0" w:line="240" w:lineRule="auto"/>
        <w:ind w:left="0" w:firstLine="709"/>
        <w:jc w:val="both"/>
        <w:rPr>
          <w:rFonts w:ascii="Times New Roman" w:hAnsi="Times New Roman" w:cs="Times New Roman"/>
          <w:sz w:val="24"/>
          <w:szCs w:val="24"/>
        </w:rPr>
      </w:pPr>
      <w:r w:rsidRPr="00E604EC">
        <w:rPr>
          <w:rFonts w:ascii="Times New Roman" w:hAnsi="Times New Roman" w:cs="Times New Roman"/>
          <w:sz w:val="24"/>
          <w:szCs w:val="24"/>
        </w:rPr>
        <w:t xml:space="preserve">Приказ Минтруда РХ от 23.09.2014 № 193д «О порядке предоставления информации на портал органов государственной власти Республики Хакасия»                                                       </w:t>
      </w:r>
      <w:r>
        <w:rPr>
          <w:rFonts w:ascii="Times New Roman" w:hAnsi="Times New Roman" w:cs="Times New Roman"/>
          <w:sz w:val="24"/>
          <w:szCs w:val="24"/>
        </w:rPr>
        <w:t xml:space="preserve">                         </w:t>
      </w:r>
    </w:p>
    <w:p w:rsidR="00E604EC" w:rsidRDefault="00E604EC" w:rsidP="00E45A5E">
      <w:pPr>
        <w:pStyle w:val="a3"/>
        <w:numPr>
          <w:ilvl w:val="0"/>
          <w:numId w:val="17"/>
        </w:numPr>
        <w:tabs>
          <w:tab w:val="left" w:pos="567"/>
        </w:tabs>
        <w:spacing w:after="0" w:line="240" w:lineRule="auto"/>
        <w:ind w:left="0" w:firstLine="709"/>
        <w:jc w:val="both"/>
        <w:rPr>
          <w:rFonts w:ascii="Times New Roman" w:hAnsi="Times New Roman" w:cs="Times New Roman"/>
          <w:sz w:val="24"/>
          <w:szCs w:val="24"/>
        </w:rPr>
      </w:pPr>
      <w:r w:rsidRPr="00E604EC">
        <w:rPr>
          <w:rFonts w:ascii="Times New Roman" w:hAnsi="Times New Roman" w:cs="Times New Roman"/>
          <w:sz w:val="24"/>
          <w:szCs w:val="24"/>
        </w:rPr>
        <w:t xml:space="preserve">Приказ Минтруда РХ от 24.11.2014 № 272д «Об утверждении  порядка расходования организациями социального обслуживания средств, образовавшихся в результате взимания платы за предоставление социальных услуг в Республике Хакасия»                                                 </w:t>
      </w:r>
      <w:r>
        <w:rPr>
          <w:rFonts w:ascii="Times New Roman" w:hAnsi="Times New Roman" w:cs="Times New Roman"/>
          <w:sz w:val="24"/>
          <w:szCs w:val="24"/>
        </w:rPr>
        <w:t xml:space="preserve">                           </w:t>
      </w:r>
    </w:p>
    <w:p w:rsidR="00E604EC" w:rsidRDefault="00E604EC" w:rsidP="00E45A5E">
      <w:pPr>
        <w:pStyle w:val="a3"/>
        <w:numPr>
          <w:ilvl w:val="0"/>
          <w:numId w:val="17"/>
        </w:numPr>
        <w:tabs>
          <w:tab w:val="left" w:pos="567"/>
        </w:tabs>
        <w:spacing w:after="0" w:line="240" w:lineRule="auto"/>
        <w:ind w:left="0" w:firstLine="709"/>
        <w:jc w:val="both"/>
        <w:rPr>
          <w:rFonts w:ascii="Times New Roman" w:hAnsi="Times New Roman" w:cs="Times New Roman"/>
          <w:sz w:val="24"/>
          <w:szCs w:val="24"/>
        </w:rPr>
      </w:pPr>
      <w:proofErr w:type="gramStart"/>
      <w:r w:rsidRPr="00E604EC">
        <w:rPr>
          <w:rFonts w:ascii="Times New Roman" w:hAnsi="Times New Roman" w:cs="Times New Roman"/>
          <w:sz w:val="24"/>
          <w:szCs w:val="24"/>
        </w:rPr>
        <w:t>Приказ Минтруда РХ от 24.11.2014 № 239д «Об обеспечения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roofErr w:type="gramEnd"/>
    </w:p>
    <w:p w:rsidR="00E604EC" w:rsidRDefault="00E604EC" w:rsidP="00E45A5E">
      <w:pPr>
        <w:pStyle w:val="a3"/>
        <w:numPr>
          <w:ilvl w:val="0"/>
          <w:numId w:val="17"/>
        </w:numPr>
        <w:tabs>
          <w:tab w:val="left" w:pos="567"/>
        </w:tabs>
        <w:spacing w:after="0" w:line="240" w:lineRule="auto"/>
        <w:ind w:left="0" w:firstLine="709"/>
        <w:jc w:val="both"/>
        <w:rPr>
          <w:rFonts w:ascii="Times New Roman" w:hAnsi="Times New Roman" w:cs="Times New Roman"/>
          <w:sz w:val="24"/>
          <w:szCs w:val="24"/>
        </w:rPr>
      </w:pPr>
      <w:r w:rsidRPr="00E604EC">
        <w:rPr>
          <w:rFonts w:ascii="Times New Roman" w:hAnsi="Times New Roman" w:cs="Times New Roman"/>
          <w:sz w:val="24"/>
          <w:szCs w:val="24"/>
        </w:rPr>
        <w:t>Приказ Минтруда РХ от 07.11.2014 № 219д  «Об утверждении порядка предоставления социальных услуг поставщиками социальных услуг, в том числе порядка предоставления сведений и документов, необходимых для предоставления социальных услуг в учреждениях социального обслуживания Республики Ха</w:t>
      </w:r>
      <w:r>
        <w:rPr>
          <w:rFonts w:ascii="Times New Roman" w:hAnsi="Times New Roman" w:cs="Times New Roman"/>
          <w:sz w:val="24"/>
          <w:szCs w:val="24"/>
        </w:rPr>
        <w:t>касия»</w:t>
      </w:r>
    </w:p>
    <w:p w:rsidR="00E604EC" w:rsidRDefault="00E604EC" w:rsidP="00E45A5E">
      <w:pPr>
        <w:pStyle w:val="a3"/>
        <w:numPr>
          <w:ilvl w:val="0"/>
          <w:numId w:val="17"/>
        </w:numPr>
        <w:tabs>
          <w:tab w:val="left" w:pos="567"/>
        </w:tabs>
        <w:spacing w:after="0" w:line="240" w:lineRule="auto"/>
        <w:ind w:left="0" w:firstLine="709"/>
        <w:jc w:val="both"/>
        <w:rPr>
          <w:rFonts w:ascii="Times New Roman" w:hAnsi="Times New Roman" w:cs="Times New Roman"/>
          <w:sz w:val="24"/>
          <w:szCs w:val="24"/>
        </w:rPr>
      </w:pPr>
      <w:r w:rsidRPr="00E604EC">
        <w:rPr>
          <w:rFonts w:ascii="Times New Roman" w:hAnsi="Times New Roman" w:cs="Times New Roman"/>
          <w:sz w:val="24"/>
          <w:szCs w:val="24"/>
        </w:rPr>
        <w:t>Приказ Минтруда РХ от 28.11.2014 № 254д   «О ведении учета и отчетности в сфере социального обслуживания в Республике Хакасия»</w:t>
      </w:r>
    </w:p>
    <w:p w:rsidR="00E604EC" w:rsidRPr="00E604EC" w:rsidRDefault="00E604EC" w:rsidP="00E45A5E">
      <w:pPr>
        <w:pStyle w:val="a3"/>
        <w:numPr>
          <w:ilvl w:val="0"/>
          <w:numId w:val="17"/>
        </w:numPr>
        <w:tabs>
          <w:tab w:val="left" w:pos="567"/>
        </w:tabs>
        <w:spacing w:after="0" w:line="240" w:lineRule="auto"/>
        <w:ind w:left="0" w:firstLine="709"/>
        <w:jc w:val="both"/>
        <w:rPr>
          <w:rFonts w:ascii="Times New Roman" w:hAnsi="Times New Roman" w:cs="Times New Roman"/>
          <w:sz w:val="24"/>
          <w:szCs w:val="24"/>
        </w:rPr>
      </w:pPr>
      <w:r w:rsidRPr="00E604EC">
        <w:rPr>
          <w:rFonts w:ascii="Times New Roman" w:hAnsi="Times New Roman" w:cs="Times New Roman"/>
          <w:sz w:val="24"/>
          <w:szCs w:val="24"/>
        </w:rPr>
        <w:t xml:space="preserve">Приказ Минтруда РХ от 28.11.2014 № 255д «Об утверждении </w:t>
      </w:r>
      <w:proofErr w:type="gramStart"/>
      <w:r w:rsidRPr="00E604EC">
        <w:rPr>
          <w:rFonts w:ascii="Times New Roman" w:hAnsi="Times New Roman" w:cs="Times New Roman"/>
          <w:sz w:val="24"/>
          <w:szCs w:val="24"/>
        </w:rPr>
        <w:t>нормативов штатной численности организаций социального обслуживания Республики</w:t>
      </w:r>
      <w:proofErr w:type="gramEnd"/>
      <w:r w:rsidRPr="00E604EC">
        <w:rPr>
          <w:rFonts w:ascii="Times New Roman" w:hAnsi="Times New Roman" w:cs="Times New Roman"/>
          <w:sz w:val="24"/>
          <w:szCs w:val="24"/>
        </w:rPr>
        <w:t xml:space="preserve"> Хакасия»</w:t>
      </w:r>
    </w:p>
    <w:p w:rsidR="00800872" w:rsidRDefault="00800872" w:rsidP="00E45A5E">
      <w:pPr>
        <w:tabs>
          <w:tab w:val="left" w:pos="-426"/>
          <w:tab w:val="left" w:pos="709"/>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Pr="00800872">
        <w:rPr>
          <w:rFonts w:ascii="Times New Roman" w:hAnsi="Times New Roman" w:cs="Times New Roman"/>
          <w:sz w:val="24"/>
          <w:szCs w:val="24"/>
        </w:rPr>
        <w:t xml:space="preserve">Кроме того, Приказом Министерства </w:t>
      </w:r>
      <w:r w:rsidR="00202540">
        <w:rPr>
          <w:rFonts w:ascii="Times New Roman" w:hAnsi="Times New Roman" w:cs="Times New Roman"/>
          <w:sz w:val="24"/>
          <w:szCs w:val="24"/>
        </w:rPr>
        <w:t xml:space="preserve">труда и </w:t>
      </w:r>
      <w:r w:rsidRPr="00800872">
        <w:rPr>
          <w:rFonts w:ascii="Times New Roman" w:hAnsi="Times New Roman" w:cs="Times New Roman"/>
          <w:sz w:val="24"/>
          <w:szCs w:val="24"/>
        </w:rPr>
        <w:t>социально</w:t>
      </w:r>
      <w:r w:rsidR="00202540">
        <w:rPr>
          <w:rFonts w:ascii="Times New Roman" w:hAnsi="Times New Roman" w:cs="Times New Roman"/>
          <w:sz w:val="24"/>
          <w:szCs w:val="24"/>
        </w:rPr>
        <w:t xml:space="preserve">го развития </w:t>
      </w:r>
      <w:r w:rsidRPr="00800872">
        <w:rPr>
          <w:rFonts w:ascii="Times New Roman" w:hAnsi="Times New Roman" w:cs="Times New Roman"/>
          <w:sz w:val="24"/>
          <w:szCs w:val="24"/>
        </w:rPr>
        <w:t xml:space="preserve">Республики </w:t>
      </w:r>
      <w:r w:rsidR="00202540">
        <w:rPr>
          <w:rFonts w:ascii="Times New Roman" w:hAnsi="Times New Roman" w:cs="Times New Roman"/>
          <w:sz w:val="24"/>
          <w:szCs w:val="24"/>
        </w:rPr>
        <w:t xml:space="preserve">Хакасия </w:t>
      </w:r>
      <w:r>
        <w:rPr>
          <w:rFonts w:ascii="Times New Roman" w:hAnsi="Times New Roman" w:cs="Times New Roman"/>
          <w:sz w:val="24"/>
          <w:szCs w:val="24"/>
        </w:rPr>
        <w:t xml:space="preserve">был утвержден </w:t>
      </w:r>
      <w:r w:rsidR="00202540" w:rsidRPr="00202540">
        <w:rPr>
          <w:rFonts w:ascii="Times New Roman" w:hAnsi="Times New Roman" w:cs="Times New Roman"/>
          <w:sz w:val="24"/>
          <w:szCs w:val="24"/>
        </w:rPr>
        <w:t xml:space="preserve">План мероприятий по информационно-разъяснительной работе о порядке и условиях организации предоставления социальных услуг согласно Федеральному </w:t>
      </w:r>
      <w:r w:rsidR="00202540" w:rsidRPr="00202540">
        <w:rPr>
          <w:rFonts w:ascii="Times New Roman" w:hAnsi="Times New Roman" w:cs="Times New Roman"/>
          <w:sz w:val="24"/>
          <w:szCs w:val="24"/>
        </w:rPr>
        <w:lastRenderedPageBreak/>
        <w:t>закону от 28.12.2013 № 442-ФЗ «Об основах социального обслуживания граждан в РФ» на 2014 - 2015 годы</w:t>
      </w:r>
      <w:r w:rsidR="00202540">
        <w:rPr>
          <w:rFonts w:ascii="Times New Roman" w:hAnsi="Times New Roman" w:cs="Times New Roman"/>
          <w:sz w:val="24"/>
          <w:szCs w:val="24"/>
        </w:rPr>
        <w:t xml:space="preserve">, </w:t>
      </w:r>
      <w:r>
        <w:rPr>
          <w:rFonts w:ascii="Times New Roman" w:hAnsi="Times New Roman" w:cs="Times New Roman"/>
          <w:sz w:val="24"/>
          <w:szCs w:val="24"/>
        </w:rPr>
        <w:t xml:space="preserve">в который вошли мероприятия, направленные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800872" w:rsidRDefault="00800872" w:rsidP="00E45A5E">
      <w:pPr>
        <w:tabs>
          <w:tab w:val="left" w:pos="-426"/>
          <w:tab w:val="left" w:pos="709"/>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разъяснение </w:t>
      </w:r>
      <w:r w:rsidRPr="00800872">
        <w:rPr>
          <w:rFonts w:ascii="Times New Roman" w:hAnsi="Times New Roman" w:cs="Times New Roman"/>
          <w:sz w:val="24"/>
          <w:szCs w:val="24"/>
        </w:rPr>
        <w:t>основных положени</w:t>
      </w:r>
      <w:r>
        <w:rPr>
          <w:rFonts w:ascii="Times New Roman" w:hAnsi="Times New Roman" w:cs="Times New Roman"/>
          <w:sz w:val="24"/>
          <w:szCs w:val="24"/>
        </w:rPr>
        <w:t>й</w:t>
      </w:r>
      <w:r w:rsidRPr="00800872">
        <w:rPr>
          <w:rFonts w:ascii="Times New Roman" w:hAnsi="Times New Roman" w:cs="Times New Roman"/>
          <w:sz w:val="24"/>
          <w:szCs w:val="24"/>
        </w:rPr>
        <w:t xml:space="preserve"> законодательства о социальном обслуживании граждан в Российской</w:t>
      </w:r>
      <w:r>
        <w:rPr>
          <w:rFonts w:ascii="Times New Roman" w:hAnsi="Times New Roman" w:cs="Times New Roman"/>
          <w:sz w:val="24"/>
          <w:szCs w:val="24"/>
        </w:rPr>
        <w:t xml:space="preserve"> Федерации и Республике </w:t>
      </w:r>
      <w:r w:rsidR="00202540">
        <w:rPr>
          <w:rFonts w:ascii="Times New Roman" w:hAnsi="Times New Roman" w:cs="Times New Roman"/>
          <w:sz w:val="24"/>
          <w:szCs w:val="24"/>
        </w:rPr>
        <w:t>Хакасия</w:t>
      </w:r>
      <w:r>
        <w:rPr>
          <w:rFonts w:ascii="Times New Roman" w:hAnsi="Times New Roman" w:cs="Times New Roman"/>
          <w:sz w:val="24"/>
          <w:szCs w:val="24"/>
        </w:rPr>
        <w:t>;</w:t>
      </w:r>
    </w:p>
    <w:p w:rsidR="00202540" w:rsidRDefault="00202540" w:rsidP="00E45A5E">
      <w:pPr>
        <w:tabs>
          <w:tab w:val="left" w:pos="-426"/>
          <w:tab w:val="left" w:pos="709"/>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проведение серии информационных и обучающих мероприятий для поставщиков социальных услуг, в том числе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СО НКО;</w:t>
      </w:r>
    </w:p>
    <w:p w:rsidR="00800872" w:rsidRPr="00B12E74" w:rsidRDefault="00800872" w:rsidP="00E45A5E">
      <w:pPr>
        <w:tabs>
          <w:tab w:val="left" w:pos="-426"/>
          <w:tab w:val="left" w:pos="709"/>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разработку информационных и методических материалов для получателей </w:t>
      </w:r>
      <w:r w:rsidR="00202540">
        <w:rPr>
          <w:rFonts w:ascii="Times New Roman" w:hAnsi="Times New Roman" w:cs="Times New Roman"/>
          <w:sz w:val="24"/>
          <w:szCs w:val="24"/>
        </w:rPr>
        <w:t>и поставщиков социальных услуг.</w:t>
      </w:r>
    </w:p>
    <w:p w:rsidR="00902665" w:rsidRDefault="00237475" w:rsidP="00E45A5E">
      <w:pPr>
        <w:tabs>
          <w:tab w:val="left" w:pos="-426"/>
          <w:tab w:val="left" w:pos="567"/>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902665">
        <w:rPr>
          <w:rFonts w:ascii="Times New Roman" w:hAnsi="Times New Roman" w:cs="Times New Roman"/>
          <w:sz w:val="24"/>
          <w:szCs w:val="24"/>
        </w:rPr>
        <w:t>П</w:t>
      </w:r>
      <w:r w:rsidR="00902665" w:rsidRPr="006A178F">
        <w:rPr>
          <w:rFonts w:ascii="Times New Roman" w:hAnsi="Times New Roman" w:cs="Times New Roman"/>
          <w:sz w:val="24"/>
          <w:szCs w:val="24"/>
        </w:rPr>
        <w:t xml:space="preserve">о данным, опубликованным на официальном сайте Министерства </w:t>
      </w:r>
      <w:r w:rsidR="00202540">
        <w:rPr>
          <w:rFonts w:ascii="Times New Roman" w:hAnsi="Times New Roman" w:cs="Times New Roman"/>
          <w:sz w:val="24"/>
          <w:szCs w:val="24"/>
        </w:rPr>
        <w:t xml:space="preserve">труда и </w:t>
      </w:r>
      <w:r w:rsidR="00902665" w:rsidRPr="006A178F">
        <w:rPr>
          <w:rFonts w:ascii="Times New Roman" w:hAnsi="Times New Roman" w:cs="Times New Roman"/>
          <w:sz w:val="24"/>
          <w:szCs w:val="24"/>
        </w:rPr>
        <w:t>социально</w:t>
      </w:r>
      <w:r w:rsidR="00202540">
        <w:rPr>
          <w:rFonts w:ascii="Times New Roman" w:hAnsi="Times New Roman" w:cs="Times New Roman"/>
          <w:sz w:val="24"/>
          <w:szCs w:val="24"/>
        </w:rPr>
        <w:t xml:space="preserve">го развития </w:t>
      </w:r>
      <w:r w:rsidR="00902665" w:rsidRPr="006A178F">
        <w:rPr>
          <w:rFonts w:ascii="Times New Roman" w:hAnsi="Times New Roman" w:cs="Times New Roman"/>
          <w:sz w:val="24"/>
          <w:szCs w:val="24"/>
        </w:rPr>
        <w:t xml:space="preserve">Республики </w:t>
      </w:r>
      <w:r w:rsidR="00202540">
        <w:rPr>
          <w:rFonts w:ascii="Times New Roman" w:hAnsi="Times New Roman" w:cs="Times New Roman"/>
          <w:sz w:val="24"/>
          <w:szCs w:val="24"/>
        </w:rPr>
        <w:t xml:space="preserve">Хакасия, </w:t>
      </w:r>
      <w:r w:rsidR="00902665">
        <w:rPr>
          <w:rFonts w:ascii="Times New Roman" w:hAnsi="Times New Roman" w:cs="Times New Roman"/>
          <w:sz w:val="24"/>
          <w:szCs w:val="24"/>
        </w:rPr>
        <w:t>н</w:t>
      </w:r>
      <w:r w:rsidR="00902665" w:rsidRPr="00F57603">
        <w:rPr>
          <w:rFonts w:ascii="Times New Roman" w:hAnsi="Times New Roman" w:cs="Times New Roman"/>
          <w:sz w:val="24"/>
          <w:szCs w:val="24"/>
        </w:rPr>
        <w:t xml:space="preserve">а сегодняшний день </w:t>
      </w:r>
      <w:r w:rsidR="00902665">
        <w:rPr>
          <w:rFonts w:ascii="Times New Roman" w:hAnsi="Times New Roman" w:cs="Times New Roman"/>
          <w:sz w:val="24"/>
          <w:szCs w:val="24"/>
        </w:rPr>
        <w:t>в реестр пост</w:t>
      </w:r>
      <w:r w:rsidR="00202540">
        <w:rPr>
          <w:rFonts w:ascii="Times New Roman" w:hAnsi="Times New Roman" w:cs="Times New Roman"/>
          <w:sz w:val="24"/>
          <w:szCs w:val="24"/>
        </w:rPr>
        <w:t>авщиков социальных услуг вошли 25</w:t>
      </w:r>
      <w:r w:rsidR="00902665">
        <w:rPr>
          <w:rFonts w:ascii="Times New Roman" w:hAnsi="Times New Roman" w:cs="Times New Roman"/>
          <w:sz w:val="24"/>
          <w:szCs w:val="24"/>
        </w:rPr>
        <w:t xml:space="preserve"> организаций, из них </w:t>
      </w:r>
      <w:r w:rsidR="00202540">
        <w:rPr>
          <w:rFonts w:ascii="Times New Roman" w:hAnsi="Times New Roman" w:cs="Times New Roman"/>
          <w:sz w:val="24"/>
          <w:szCs w:val="24"/>
        </w:rPr>
        <w:t>1 коммерческая - ИП и ни одной СО НКО.</w:t>
      </w:r>
    </w:p>
    <w:p w:rsidR="00902665" w:rsidRDefault="00902665" w:rsidP="00E45A5E">
      <w:pPr>
        <w:tabs>
          <w:tab w:val="left" w:pos="-426"/>
        </w:tabs>
        <w:spacing w:after="0" w:line="240" w:lineRule="auto"/>
        <w:ind w:left="-426"/>
        <w:contextualSpacing/>
        <w:jc w:val="center"/>
        <w:rPr>
          <w:rFonts w:ascii="Times New Roman" w:hAnsi="Times New Roman" w:cs="Times New Roman"/>
          <w:b/>
          <w:sz w:val="24"/>
          <w:szCs w:val="24"/>
        </w:rPr>
      </w:pPr>
    </w:p>
    <w:p w:rsidR="006A178F" w:rsidRPr="00F74EFE" w:rsidRDefault="00B12E74" w:rsidP="00E45A5E">
      <w:pPr>
        <w:tabs>
          <w:tab w:val="left" w:pos="-426"/>
        </w:tabs>
        <w:spacing w:after="0" w:line="240" w:lineRule="auto"/>
        <w:ind w:left="-426"/>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Поддержка СО НКО в Республике </w:t>
      </w:r>
      <w:r w:rsidR="00202540">
        <w:rPr>
          <w:rFonts w:ascii="Times New Roman" w:hAnsi="Times New Roman" w:cs="Times New Roman"/>
          <w:b/>
          <w:sz w:val="24"/>
          <w:szCs w:val="24"/>
        </w:rPr>
        <w:t>Хакасия</w:t>
      </w:r>
    </w:p>
    <w:p w:rsidR="00E77FEE" w:rsidRDefault="006A178F"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b/>
      </w:r>
      <w:r w:rsidRPr="00204803">
        <w:rPr>
          <w:rFonts w:ascii="Times New Roman" w:hAnsi="Times New Roman" w:cs="Times New Roman"/>
          <w:sz w:val="24"/>
          <w:szCs w:val="24"/>
        </w:rPr>
        <w:t>Закон</w:t>
      </w:r>
      <w:r w:rsidR="00E77FEE">
        <w:rPr>
          <w:rFonts w:ascii="Times New Roman" w:hAnsi="Times New Roman" w:cs="Times New Roman"/>
          <w:sz w:val="24"/>
          <w:szCs w:val="24"/>
        </w:rPr>
        <w:t>ом</w:t>
      </w:r>
      <w:r w:rsidRPr="00204803">
        <w:rPr>
          <w:rFonts w:ascii="Times New Roman" w:hAnsi="Times New Roman" w:cs="Times New Roman"/>
          <w:sz w:val="24"/>
          <w:szCs w:val="24"/>
        </w:rPr>
        <w:t xml:space="preserve"> </w:t>
      </w:r>
      <w:r w:rsidRPr="008F4A0F">
        <w:rPr>
          <w:rFonts w:ascii="Times New Roman" w:hAnsi="Times New Roman" w:cs="Times New Roman"/>
          <w:sz w:val="24"/>
          <w:szCs w:val="24"/>
        </w:rPr>
        <w:t xml:space="preserve">Республики </w:t>
      </w:r>
      <w:r w:rsidR="00E56946">
        <w:rPr>
          <w:rFonts w:ascii="Times New Roman" w:hAnsi="Times New Roman" w:cs="Times New Roman"/>
          <w:sz w:val="24"/>
          <w:szCs w:val="24"/>
        </w:rPr>
        <w:t xml:space="preserve">Хакасия </w:t>
      </w:r>
      <w:r w:rsidR="00E56946" w:rsidRPr="00E56946">
        <w:rPr>
          <w:rFonts w:ascii="Times New Roman" w:hAnsi="Times New Roman" w:cs="Times New Roman"/>
          <w:sz w:val="24"/>
          <w:szCs w:val="24"/>
        </w:rPr>
        <w:t xml:space="preserve">от 12 ноября 2007 г. №78-ЗРХ </w:t>
      </w:r>
      <w:r w:rsidR="00E77FEE" w:rsidRPr="00E77FEE">
        <w:rPr>
          <w:rFonts w:ascii="Times New Roman" w:hAnsi="Times New Roman" w:cs="Times New Roman"/>
          <w:sz w:val="24"/>
          <w:szCs w:val="24"/>
        </w:rPr>
        <w:t>"О взаимодействии органов государственной власти Республики Хакасия с негосударственными некоммерческими организациями"</w:t>
      </w:r>
      <w:r w:rsidR="00E77FEE">
        <w:rPr>
          <w:rFonts w:ascii="Times New Roman" w:hAnsi="Times New Roman" w:cs="Times New Roman"/>
          <w:sz w:val="24"/>
          <w:szCs w:val="24"/>
        </w:rPr>
        <w:t xml:space="preserve"> </w:t>
      </w:r>
      <w:r w:rsidRPr="00204803">
        <w:rPr>
          <w:rFonts w:ascii="Times New Roman" w:hAnsi="Times New Roman" w:cs="Times New Roman"/>
          <w:sz w:val="24"/>
          <w:szCs w:val="24"/>
        </w:rPr>
        <w:t xml:space="preserve">в </w:t>
      </w:r>
      <w:r>
        <w:rPr>
          <w:rFonts w:ascii="Times New Roman" w:hAnsi="Times New Roman" w:cs="Times New Roman"/>
          <w:sz w:val="24"/>
          <w:szCs w:val="24"/>
        </w:rPr>
        <w:t xml:space="preserve">республике </w:t>
      </w:r>
      <w:r w:rsidR="00E77FEE">
        <w:rPr>
          <w:rFonts w:ascii="Times New Roman" w:hAnsi="Times New Roman" w:cs="Times New Roman"/>
          <w:sz w:val="24"/>
          <w:szCs w:val="24"/>
        </w:rPr>
        <w:t>утверждены такие формы поддержки СО НКО, как:</w:t>
      </w:r>
    </w:p>
    <w:p w:rsidR="00E77FEE" w:rsidRDefault="00E77FEE"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1. экономическая поддержка </w:t>
      </w:r>
    </w:p>
    <w:p w:rsidR="00E56946" w:rsidRPr="00E56946" w:rsidRDefault="00E77FEE"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56946" w:rsidRPr="00E56946">
        <w:rPr>
          <w:rFonts w:ascii="Times New Roman" w:hAnsi="Times New Roman" w:cs="Times New Roman"/>
          <w:sz w:val="24"/>
          <w:szCs w:val="24"/>
        </w:rPr>
        <w:t>предоставлени</w:t>
      </w:r>
      <w:r>
        <w:rPr>
          <w:rFonts w:ascii="Times New Roman" w:hAnsi="Times New Roman" w:cs="Times New Roman"/>
          <w:sz w:val="24"/>
          <w:szCs w:val="24"/>
        </w:rPr>
        <w:t>е</w:t>
      </w:r>
      <w:r w:rsidR="00E56946" w:rsidRPr="00E56946">
        <w:rPr>
          <w:rFonts w:ascii="Times New Roman" w:hAnsi="Times New Roman" w:cs="Times New Roman"/>
          <w:sz w:val="24"/>
          <w:szCs w:val="24"/>
        </w:rPr>
        <w:t xml:space="preserve"> государственных грантов для реализации целевых</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социальных программ негосударственных некоммерческих организаций на</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 xml:space="preserve">условиях </w:t>
      </w:r>
      <w:proofErr w:type="spellStart"/>
      <w:r w:rsidR="00E56946" w:rsidRPr="00E56946">
        <w:rPr>
          <w:rFonts w:ascii="Times New Roman" w:hAnsi="Times New Roman" w:cs="Times New Roman"/>
          <w:sz w:val="24"/>
          <w:szCs w:val="24"/>
        </w:rPr>
        <w:t>софинансирования</w:t>
      </w:r>
      <w:proofErr w:type="spellEnd"/>
      <w:r w:rsidR="00E56946" w:rsidRPr="00E56946">
        <w:rPr>
          <w:rFonts w:ascii="Times New Roman" w:hAnsi="Times New Roman" w:cs="Times New Roman"/>
          <w:sz w:val="24"/>
          <w:szCs w:val="24"/>
        </w:rPr>
        <w:t>;</w:t>
      </w:r>
    </w:p>
    <w:p w:rsidR="00E56946" w:rsidRPr="00E56946" w:rsidRDefault="00E77FEE"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56946" w:rsidRPr="00E56946">
        <w:rPr>
          <w:rFonts w:ascii="Times New Roman" w:hAnsi="Times New Roman" w:cs="Times New Roman"/>
          <w:sz w:val="24"/>
          <w:szCs w:val="24"/>
        </w:rPr>
        <w:t>размещени</w:t>
      </w:r>
      <w:r>
        <w:rPr>
          <w:rFonts w:ascii="Times New Roman" w:hAnsi="Times New Roman" w:cs="Times New Roman"/>
          <w:sz w:val="24"/>
          <w:szCs w:val="24"/>
        </w:rPr>
        <w:t>е</w:t>
      </w:r>
      <w:r w:rsidR="00E56946" w:rsidRPr="00E56946">
        <w:rPr>
          <w:rFonts w:ascii="Times New Roman" w:hAnsi="Times New Roman" w:cs="Times New Roman"/>
          <w:sz w:val="24"/>
          <w:szCs w:val="24"/>
        </w:rPr>
        <w:t xml:space="preserve"> социального заказа на выполнение работ и оказание</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различных видов услуг</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для государственных нужд в соответствии с</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федеральным законодательством;</w:t>
      </w:r>
    </w:p>
    <w:p w:rsidR="00E56946" w:rsidRPr="00E56946" w:rsidRDefault="00E77FEE"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56946" w:rsidRPr="00E56946">
        <w:rPr>
          <w:rFonts w:ascii="Times New Roman" w:hAnsi="Times New Roman" w:cs="Times New Roman"/>
          <w:sz w:val="24"/>
          <w:szCs w:val="24"/>
        </w:rPr>
        <w:t>предоставлени</w:t>
      </w:r>
      <w:r>
        <w:rPr>
          <w:rFonts w:ascii="Times New Roman" w:hAnsi="Times New Roman" w:cs="Times New Roman"/>
          <w:sz w:val="24"/>
          <w:szCs w:val="24"/>
        </w:rPr>
        <w:t>е</w:t>
      </w:r>
      <w:r w:rsidR="00E56946" w:rsidRPr="00E56946">
        <w:rPr>
          <w:rFonts w:ascii="Times New Roman" w:hAnsi="Times New Roman" w:cs="Times New Roman"/>
          <w:sz w:val="24"/>
          <w:szCs w:val="24"/>
        </w:rPr>
        <w:t xml:space="preserve"> в безвозмездное пользование объектов недвижимого</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 xml:space="preserve">имущества, </w:t>
      </w:r>
      <w:r>
        <w:rPr>
          <w:rFonts w:ascii="Times New Roman" w:hAnsi="Times New Roman" w:cs="Times New Roman"/>
          <w:sz w:val="24"/>
          <w:szCs w:val="24"/>
        </w:rPr>
        <w:t>н</w:t>
      </w:r>
      <w:r w:rsidR="00E56946" w:rsidRPr="00E56946">
        <w:rPr>
          <w:rFonts w:ascii="Times New Roman" w:hAnsi="Times New Roman" w:cs="Times New Roman"/>
          <w:sz w:val="24"/>
          <w:szCs w:val="24"/>
        </w:rPr>
        <w:t>аходящегося в государственной собственности Республики</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Хакасия, в порядке, установленном законодательством Республики Хакасия;</w:t>
      </w:r>
    </w:p>
    <w:p w:rsidR="00E56946" w:rsidRPr="00E56946" w:rsidRDefault="00E77FEE"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56946" w:rsidRPr="00E56946">
        <w:rPr>
          <w:rFonts w:ascii="Times New Roman" w:hAnsi="Times New Roman" w:cs="Times New Roman"/>
          <w:sz w:val="24"/>
          <w:szCs w:val="24"/>
        </w:rPr>
        <w:t>предоставлени</w:t>
      </w:r>
      <w:r>
        <w:rPr>
          <w:rFonts w:ascii="Times New Roman" w:hAnsi="Times New Roman" w:cs="Times New Roman"/>
          <w:sz w:val="24"/>
          <w:szCs w:val="24"/>
        </w:rPr>
        <w:t>е</w:t>
      </w:r>
      <w:r w:rsidR="00E56946" w:rsidRPr="00E56946">
        <w:rPr>
          <w:rFonts w:ascii="Times New Roman" w:hAnsi="Times New Roman" w:cs="Times New Roman"/>
          <w:sz w:val="24"/>
          <w:szCs w:val="24"/>
        </w:rPr>
        <w:t xml:space="preserve"> льгот по уплате арендных платежей в бюджет Республики</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 xml:space="preserve">Хакасия </w:t>
      </w:r>
      <w:r>
        <w:rPr>
          <w:rFonts w:ascii="Times New Roman" w:hAnsi="Times New Roman" w:cs="Times New Roman"/>
          <w:sz w:val="24"/>
          <w:szCs w:val="24"/>
        </w:rPr>
        <w:t>о</w:t>
      </w:r>
      <w:r w:rsidR="00E56946" w:rsidRPr="00E56946">
        <w:rPr>
          <w:rFonts w:ascii="Times New Roman" w:hAnsi="Times New Roman" w:cs="Times New Roman"/>
          <w:sz w:val="24"/>
          <w:szCs w:val="24"/>
        </w:rPr>
        <w:t>тдельным категориям арендаторов объектов недвижимого</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имущества, находящегося в государственной собственности Республики</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Хакасия, в порядке, установленном законодательством Республики Хакасия;</w:t>
      </w:r>
    </w:p>
    <w:p w:rsidR="00E56946" w:rsidRDefault="00E77FEE"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56946" w:rsidRPr="00E56946">
        <w:rPr>
          <w:rFonts w:ascii="Times New Roman" w:hAnsi="Times New Roman" w:cs="Times New Roman"/>
          <w:sz w:val="24"/>
          <w:szCs w:val="24"/>
        </w:rPr>
        <w:t>предоставлени</w:t>
      </w:r>
      <w:r>
        <w:rPr>
          <w:rFonts w:ascii="Times New Roman" w:hAnsi="Times New Roman" w:cs="Times New Roman"/>
          <w:sz w:val="24"/>
          <w:szCs w:val="24"/>
        </w:rPr>
        <w:t>е</w:t>
      </w:r>
      <w:r w:rsidR="00E56946" w:rsidRPr="00E56946">
        <w:rPr>
          <w:rFonts w:ascii="Times New Roman" w:hAnsi="Times New Roman" w:cs="Times New Roman"/>
          <w:sz w:val="24"/>
          <w:szCs w:val="24"/>
        </w:rPr>
        <w:t xml:space="preserve"> льгот по уплате налогов, иных сборов и платежей в</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соответствии с федеральным законодательством.</w:t>
      </w:r>
    </w:p>
    <w:p w:rsidR="00E56946" w:rsidRDefault="00E77FEE"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2. и</w:t>
      </w:r>
      <w:r w:rsidR="00E56946" w:rsidRPr="00E56946">
        <w:rPr>
          <w:rFonts w:ascii="Times New Roman" w:hAnsi="Times New Roman" w:cs="Times New Roman"/>
          <w:sz w:val="24"/>
          <w:szCs w:val="24"/>
        </w:rPr>
        <w:t>нформационно-методическая</w:t>
      </w:r>
    </w:p>
    <w:p w:rsidR="00E56946" w:rsidRPr="00E56946" w:rsidRDefault="00E77FEE"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56946" w:rsidRPr="00E56946">
        <w:rPr>
          <w:rFonts w:ascii="Times New Roman" w:hAnsi="Times New Roman" w:cs="Times New Roman"/>
          <w:sz w:val="24"/>
          <w:szCs w:val="24"/>
        </w:rPr>
        <w:t>создание условий для свободного доступа к информации о деятельности</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исполнительных органов государственной власти Республики Хакасия;</w:t>
      </w:r>
    </w:p>
    <w:p w:rsidR="00E56946" w:rsidRPr="00E56946" w:rsidRDefault="00E77FEE"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56946" w:rsidRPr="00E56946">
        <w:rPr>
          <w:rFonts w:ascii="Times New Roman" w:hAnsi="Times New Roman" w:cs="Times New Roman"/>
          <w:sz w:val="24"/>
          <w:szCs w:val="24"/>
        </w:rPr>
        <w:t>организационно-методическая работа с руководителями</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негосударственных некоммерческих организаций по вопросам</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взаимодействия с органами государственной власти Республики Хакасия;</w:t>
      </w:r>
    </w:p>
    <w:p w:rsidR="00E56946" w:rsidRPr="00E56946" w:rsidRDefault="00E77FEE"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56946" w:rsidRPr="00E56946">
        <w:rPr>
          <w:rFonts w:ascii="Times New Roman" w:hAnsi="Times New Roman" w:cs="Times New Roman"/>
          <w:sz w:val="24"/>
          <w:szCs w:val="24"/>
        </w:rPr>
        <w:t>издание методических материалов для негосударственных некоммерческих</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организаций по вопросам взаимодействия с органами государственной власти</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Республики Хакасия;</w:t>
      </w:r>
    </w:p>
    <w:p w:rsidR="004B0A9F" w:rsidRDefault="00E77FEE"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56946" w:rsidRPr="00E56946">
        <w:rPr>
          <w:rFonts w:ascii="Times New Roman" w:hAnsi="Times New Roman" w:cs="Times New Roman"/>
          <w:sz w:val="24"/>
          <w:szCs w:val="24"/>
        </w:rPr>
        <w:t>проведение обучающих тематических семинаров и научно-практических</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конференций по вопросам взаимодействия органов государственной власти</w:t>
      </w:r>
      <w:r>
        <w:rPr>
          <w:rFonts w:ascii="Times New Roman" w:hAnsi="Times New Roman" w:cs="Times New Roman"/>
          <w:sz w:val="24"/>
          <w:szCs w:val="24"/>
        </w:rPr>
        <w:t xml:space="preserve"> </w:t>
      </w:r>
      <w:r w:rsidR="00E56946" w:rsidRPr="00E56946">
        <w:rPr>
          <w:rFonts w:ascii="Times New Roman" w:hAnsi="Times New Roman" w:cs="Times New Roman"/>
          <w:sz w:val="24"/>
          <w:szCs w:val="24"/>
        </w:rPr>
        <w:t>Республики Хакасия и негосударствен</w:t>
      </w:r>
      <w:r w:rsidR="004B0A9F">
        <w:rPr>
          <w:rFonts w:ascii="Times New Roman" w:hAnsi="Times New Roman" w:cs="Times New Roman"/>
          <w:sz w:val="24"/>
          <w:szCs w:val="24"/>
        </w:rPr>
        <w:t>ных некоммерческих организаций.</w:t>
      </w:r>
    </w:p>
    <w:p w:rsidR="0064192C" w:rsidRDefault="00BF6309"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4B0A9F" w:rsidRPr="004B0A9F">
        <w:rPr>
          <w:rFonts w:ascii="Times New Roman" w:hAnsi="Times New Roman" w:cs="Times New Roman"/>
          <w:sz w:val="24"/>
          <w:szCs w:val="24"/>
        </w:rPr>
        <w:t>Уполномоченным исполнительным</w:t>
      </w:r>
      <w:r w:rsidR="004B0A9F">
        <w:rPr>
          <w:rFonts w:ascii="Times New Roman" w:hAnsi="Times New Roman" w:cs="Times New Roman"/>
          <w:sz w:val="24"/>
          <w:szCs w:val="24"/>
        </w:rPr>
        <w:t xml:space="preserve"> органо</w:t>
      </w:r>
      <w:r w:rsidR="004B0A9F" w:rsidRPr="004B0A9F">
        <w:rPr>
          <w:rFonts w:ascii="Times New Roman" w:hAnsi="Times New Roman" w:cs="Times New Roman"/>
          <w:sz w:val="24"/>
          <w:szCs w:val="24"/>
        </w:rPr>
        <w:t xml:space="preserve">м государственной власти Республики </w:t>
      </w:r>
      <w:r w:rsidR="004B0A9F">
        <w:rPr>
          <w:rFonts w:ascii="Times New Roman" w:hAnsi="Times New Roman" w:cs="Times New Roman"/>
          <w:sz w:val="24"/>
          <w:szCs w:val="24"/>
        </w:rPr>
        <w:t xml:space="preserve">Хакасия по поддержке социально ориентированных некоммерческих организаций </w:t>
      </w:r>
      <w:r w:rsidR="004B0A9F" w:rsidRPr="004B0A9F">
        <w:rPr>
          <w:rFonts w:ascii="Times New Roman" w:hAnsi="Times New Roman" w:cs="Times New Roman"/>
          <w:sz w:val="24"/>
          <w:szCs w:val="24"/>
        </w:rPr>
        <w:t>определен</w:t>
      </w:r>
      <w:r w:rsidR="004B0A9F">
        <w:rPr>
          <w:rFonts w:ascii="Times New Roman" w:hAnsi="Times New Roman" w:cs="Times New Roman"/>
          <w:sz w:val="24"/>
          <w:szCs w:val="24"/>
        </w:rPr>
        <w:t xml:space="preserve">о </w:t>
      </w:r>
      <w:r w:rsidR="0064192C" w:rsidRPr="0064192C">
        <w:rPr>
          <w:rFonts w:ascii="Times New Roman" w:hAnsi="Times New Roman" w:cs="Times New Roman"/>
          <w:sz w:val="24"/>
          <w:szCs w:val="24"/>
        </w:rPr>
        <w:t>Министерств</w:t>
      </w:r>
      <w:r w:rsidR="0064192C">
        <w:rPr>
          <w:rFonts w:ascii="Times New Roman" w:hAnsi="Times New Roman" w:cs="Times New Roman"/>
          <w:sz w:val="24"/>
          <w:szCs w:val="24"/>
        </w:rPr>
        <w:t>о</w:t>
      </w:r>
      <w:r w:rsidR="0064192C" w:rsidRPr="0064192C">
        <w:rPr>
          <w:rFonts w:ascii="Times New Roman" w:hAnsi="Times New Roman" w:cs="Times New Roman"/>
          <w:sz w:val="24"/>
          <w:szCs w:val="24"/>
        </w:rPr>
        <w:t xml:space="preserve"> труда и социального развития Республики Хакасия</w:t>
      </w:r>
      <w:r w:rsidR="0064192C">
        <w:rPr>
          <w:rFonts w:ascii="Times New Roman" w:hAnsi="Times New Roman" w:cs="Times New Roman"/>
          <w:sz w:val="24"/>
          <w:szCs w:val="24"/>
        </w:rPr>
        <w:t xml:space="preserve">. </w:t>
      </w:r>
      <w:r w:rsidR="0064192C" w:rsidRPr="0064192C">
        <w:rPr>
          <w:rFonts w:ascii="Times New Roman" w:hAnsi="Times New Roman" w:cs="Times New Roman"/>
          <w:sz w:val="24"/>
          <w:szCs w:val="24"/>
        </w:rPr>
        <w:t xml:space="preserve"> </w:t>
      </w:r>
    </w:p>
    <w:p w:rsidR="0064192C" w:rsidRDefault="00BF6309"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64192C">
        <w:rPr>
          <w:rFonts w:ascii="Times New Roman" w:hAnsi="Times New Roman" w:cs="Times New Roman"/>
          <w:sz w:val="24"/>
          <w:szCs w:val="24"/>
        </w:rPr>
        <w:t>Из отчета Минтруда РХ за 2015 год (опубликован на официальном сайте</w:t>
      </w:r>
      <w:r w:rsidR="0064192C" w:rsidRPr="0064192C">
        <w:t xml:space="preserve"> </w:t>
      </w:r>
      <w:hyperlink r:id="rId6" w:history="1">
        <w:r w:rsidR="0064192C" w:rsidRPr="00C021D7">
          <w:rPr>
            <w:rStyle w:val="a8"/>
            <w:rFonts w:ascii="Times New Roman" w:hAnsi="Times New Roman" w:cs="Times New Roman"/>
            <w:sz w:val="24"/>
            <w:szCs w:val="24"/>
          </w:rPr>
          <w:t>http://mintrudrh.ru</w:t>
        </w:r>
      </w:hyperlink>
      <w:r w:rsidR="0064192C">
        <w:rPr>
          <w:rFonts w:ascii="Times New Roman" w:hAnsi="Times New Roman" w:cs="Times New Roman"/>
          <w:sz w:val="24"/>
          <w:szCs w:val="24"/>
        </w:rPr>
        <w:t>):</w:t>
      </w:r>
    </w:p>
    <w:p w:rsidR="004B0A9F" w:rsidRDefault="0064192C" w:rsidP="00E45A5E">
      <w:pPr>
        <w:tabs>
          <w:tab w:val="left" w:pos="-426"/>
        </w:tabs>
        <w:spacing w:after="0" w:line="240" w:lineRule="auto"/>
        <w:ind w:left="-426"/>
        <w:contextualSpacing/>
        <w:jc w:val="both"/>
        <w:rPr>
          <w:rFonts w:ascii="Times New Roman" w:hAnsi="Times New Roman" w:cs="Times New Roman"/>
          <w:sz w:val="24"/>
          <w:szCs w:val="24"/>
        </w:rPr>
      </w:pPr>
      <w:r w:rsidRPr="004B0A9F">
        <w:rPr>
          <w:rFonts w:ascii="Times New Roman" w:hAnsi="Times New Roman" w:cs="Times New Roman"/>
          <w:sz w:val="24"/>
          <w:szCs w:val="24"/>
        </w:rPr>
        <w:t xml:space="preserve"> </w:t>
      </w:r>
      <w:r w:rsidR="00BF6309">
        <w:rPr>
          <w:rFonts w:ascii="Times New Roman" w:hAnsi="Times New Roman" w:cs="Times New Roman"/>
          <w:sz w:val="24"/>
          <w:szCs w:val="24"/>
        </w:rPr>
        <w:tab/>
      </w:r>
      <w:r>
        <w:rPr>
          <w:rFonts w:ascii="Times New Roman" w:hAnsi="Times New Roman" w:cs="Times New Roman"/>
          <w:sz w:val="24"/>
          <w:szCs w:val="24"/>
        </w:rPr>
        <w:t>«</w:t>
      </w:r>
      <w:r w:rsidR="004B0A9F" w:rsidRPr="004B0A9F">
        <w:rPr>
          <w:rFonts w:ascii="Times New Roman" w:hAnsi="Times New Roman" w:cs="Times New Roman"/>
          <w:sz w:val="24"/>
          <w:szCs w:val="24"/>
        </w:rPr>
        <w:t xml:space="preserve">В 2015 году Министерство труда и социального развития Республики Хакасия провело конкурс на предоставление грантов негосударственным некоммерческим организациям за счет средств субсидии из федерального бюджета бюджету Республики Хакасия в размере 8 079 тыс. рублей на реализацию государственной программы поддержки социально ориентированных некоммерческих организаций. </w:t>
      </w:r>
      <w:proofErr w:type="gramStart"/>
      <w:r w:rsidR="004B0A9F" w:rsidRPr="004B0A9F">
        <w:rPr>
          <w:rFonts w:ascii="Times New Roman" w:hAnsi="Times New Roman" w:cs="Times New Roman"/>
          <w:sz w:val="24"/>
          <w:szCs w:val="24"/>
        </w:rPr>
        <w:t xml:space="preserve">В конкурсе приняли участие 65 организаций, победителями объявлены 49 из них. </w:t>
      </w:r>
      <w:proofErr w:type="gramEnd"/>
    </w:p>
    <w:tbl>
      <w:tblPr>
        <w:tblW w:w="0" w:type="auto"/>
        <w:tblLook w:val="0000" w:firstRow="0" w:lastRow="0" w:firstColumn="0" w:lastColumn="0" w:noHBand="0" w:noVBand="0"/>
      </w:tblPr>
      <w:tblGrid>
        <w:gridCol w:w="784"/>
        <w:gridCol w:w="3435"/>
        <w:gridCol w:w="1985"/>
        <w:gridCol w:w="1559"/>
        <w:gridCol w:w="1701"/>
      </w:tblGrid>
      <w:tr w:rsidR="00BF6309" w:rsidRPr="00BF6309" w:rsidTr="00BF6309">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 п/п</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vMerge w:val="restart"/>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Приоритетные направления, для осуществления мероприятий по которым социально ориентированным некоммерческим организациям оказана финансовая поддержка из бюджета субъекта Российской Федерации в отчетном году, в том числе за счет субсидии из федерального бюджета</w:t>
            </w:r>
          </w:p>
          <w:p w:rsidR="00BF6309" w:rsidRPr="00BF6309" w:rsidRDefault="00BF6309" w:rsidP="00E45A5E">
            <w:pPr>
              <w:spacing w:after="0" w:line="240" w:lineRule="auto"/>
              <w:contextualSpacing/>
              <w:rPr>
                <w:rFonts w:ascii="Times New Roman" w:eastAsia="Times New Roman" w:hAnsi="Times New Roman" w:cs="Times New Roman"/>
                <w:sz w:val="24"/>
                <w:szCs w:val="24"/>
              </w:rPr>
            </w:pP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Общий объем финансовой поддержк</w:t>
            </w:r>
            <w:proofErr w:type="gramStart"/>
            <w:r w:rsidRPr="00BF6309">
              <w:rPr>
                <w:rFonts w:ascii="Times New Roman" w:eastAsia="Times New Roman" w:hAnsi="Times New Roman" w:cs="Times New Roman"/>
                <w:sz w:val="24"/>
                <w:szCs w:val="24"/>
              </w:rPr>
              <w:t>и(</w:t>
            </w:r>
            <w:proofErr w:type="gramEnd"/>
            <w:r w:rsidRPr="00BF6309">
              <w:rPr>
                <w:rFonts w:ascii="Times New Roman" w:eastAsia="Times New Roman" w:hAnsi="Times New Roman" w:cs="Times New Roman"/>
                <w:sz w:val="24"/>
                <w:szCs w:val="24"/>
              </w:rPr>
              <w:t>руб.)</w:t>
            </w:r>
          </w:p>
          <w:p w:rsidR="00BF6309" w:rsidRPr="00BF6309" w:rsidRDefault="00BF6309" w:rsidP="00E45A5E">
            <w:pPr>
              <w:spacing w:after="0" w:line="240" w:lineRule="auto"/>
              <w:contextualSpacing/>
              <w:rPr>
                <w:rFonts w:ascii="Times New Roman" w:eastAsia="Times New Roman" w:hAnsi="Times New Roman" w:cs="Times New Roman"/>
                <w:sz w:val="24"/>
                <w:szCs w:val="24"/>
              </w:rPr>
            </w:pP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roofErr w:type="spellStart"/>
            <w:r w:rsidRPr="00BF6309">
              <w:rPr>
                <w:rFonts w:ascii="Times New Roman" w:eastAsia="Times New Roman" w:hAnsi="Times New Roman" w:cs="Times New Roman"/>
                <w:sz w:val="24"/>
                <w:szCs w:val="24"/>
                <w:lang w:val="en-US"/>
              </w:rPr>
              <w:t>Из</w:t>
            </w:r>
            <w:proofErr w:type="spellEnd"/>
            <w:r w:rsidRPr="00BF6309">
              <w:rPr>
                <w:rFonts w:ascii="Times New Roman" w:eastAsia="Times New Roman" w:hAnsi="Times New Roman" w:cs="Times New Roman"/>
                <w:sz w:val="24"/>
                <w:szCs w:val="24"/>
                <w:lang w:val="en-US"/>
              </w:rPr>
              <w:t xml:space="preserve"> </w:t>
            </w:r>
            <w:proofErr w:type="spellStart"/>
            <w:r w:rsidRPr="00BF6309">
              <w:rPr>
                <w:rFonts w:ascii="Times New Roman" w:eastAsia="Times New Roman" w:hAnsi="Times New Roman" w:cs="Times New Roman"/>
                <w:sz w:val="24"/>
                <w:szCs w:val="24"/>
                <w:lang w:val="en-US"/>
              </w:rPr>
              <w:t>них</w:t>
            </w:r>
            <w:proofErr w:type="spellEnd"/>
            <w:r w:rsidRPr="00BF6309">
              <w:rPr>
                <w:rFonts w:ascii="Times New Roman" w:eastAsia="Times New Roman" w:hAnsi="Times New Roman" w:cs="Times New Roman"/>
                <w:sz w:val="24"/>
                <w:szCs w:val="24"/>
                <w:lang w:val="en-US"/>
              </w:rPr>
              <w:t xml:space="preserve"> </w:t>
            </w:r>
            <w:proofErr w:type="spellStart"/>
            <w:r w:rsidRPr="00BF6309">
              <w:rPr>
                <w:rFonts w:ascii="Times New Roman" w:eastAsia="Times New Roman" w:hAnsi="Times New Roman" w:cs="Times New Roman"/>
                <w:sz w:val="24"/>
                <w:szCs w:val="24"/>
                <w:lang w:val="en-US"/>
              </w:rPr>
              <w:t>на</w:t>
            </w:r>
            <w:proofErr w:type="spellEnd"/>
            <w:r w:rsidRPr="00BF6309">
              <w:rPr>
                <w:rFonts w:ascii="Times New Roman" w:eastAsia="Times New Roman" w:hAnsi="Times New Roman" w:cs="Times New Roman"/>
                <w:sz w:val="24"/>
                <w:szCs w:val="24"/>
                <w:lang w:val="en-US"/>
              </w:rPr>
              <w:t xml:space="preserve"> </w:t>
            </w:r>
            <w:proofErr w:type="spellStart"/>
            <w:r w:rsidRPr="00BF6309">
              <w:rPr>
                <w:rFonts w:ascii="Times New Roman" w:eastAsia="Times New Roman" w:hAnsi="Times New Roman" w:cs="Times New Roman"/>
                <w:sz w:val="24"/>
                <w:szCs w:val="24"/>
                <w:lang w:val="en-US"/>
              </w:rPr>
              <w:t>конкурсной</w:t>
            </w:r>
            <w:proofErr w:type="spellEnd"/>
            <w:r w:rsidRPr="00BF6309">
              <w:rPr>
                <w:rFonts w:ascii="Times New Roman" w:eastAsia="Times New Roman" w:hAnsi="Times New Roman" w:cs="Times New Roman"/>
                <w:sz w:val="24"/>
                <w:szCs w:val="24"/>
                <w:lang w:val="en-US"/>
              </w:rPr>
              <w:t xml:space="preserve"> </w:t>
            </w:r>
            <w:proofErr w:type="spellStart"/>
            <w:r w:rsidRPr="00BF6309">
              <w:rPr>
                <w:rFonts w:ascii="Times New Roman" w:eastAsia="Times New Roman" w:hAnsi="Times New Roman" w:cs="Times New Roman"/>
                <w:sz w:val="24"/>
                <w:szCs w:val="24"/>
                <w:lang w:val="en-US"/>
              </w:rPr>
              <w:t>основе</w:t>
            </w:r>
            <w:proofErr w:type="spellEnd"/>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784" w:type="dxa"/>
            <w:vMerge/>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vMerge/>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roofErr w:type="spellStart"/>
            <w:proofErr w:type="gramStart"/>
            <w:r w:rsidRPr="00BF6309">
              <w:rPr>
                <w:rFonts w:ascii="Times New Roman" w:eastAsia="Times New Roman" w:hAnsi="Times New Roman" w:cs="Times New Roman"/>
                <w:sz w:val="24"/>
                <w:szCs w:val="24"/>
                <w:lang w:val="en-US"/>
              </w:rPr>
              <w:t>всего</w:t>
            </w:r>
            <w:proofErr w:type="spellEnd"/>
            <w:proofErr w:type="gramEnd"/>
            <w:r w:rsidRPr="00BF6309">
              <w:rPr>
                <w:rFonts w:ascii="Times New Roman" w:eastAsia="Times New Roman" w:hAnsi="Times New Roman" w:cs="Times New Roman"/>
                <w:sz w:val="24"/>
                <w:szCs w:val="24"/>
                <w:lang w:val="en-US"/>
              </w:rPr>
              <w:t xml:space="preserve"> (</w:t>
            </w:r>
            <w:proofErr w:type="spellStart"/>
            <w:r w:rsidRPr="00BF6309">
              <w:rPr>
                <w:rFonts w:ascii="Times New Roman" w:eastAsia="Times New Roman" w:hAnsi="Times New Roman" w:cs="Times New Roman"/>
                <w:sz w:val="24"/>
                <w:szCs w:val="24"/>
                <w:lang w:val="en-US"/>
              </w:rPr>
              <w:t>руб</w:t>
            </w:r>
            <w:proofErr w:type="spellEnd"/>
            <w:r w:rsidRPr="00BF6309">
              <w:rPr>
                <w:rFonts w:ascii="Times New Roman" w:eastAsia="Times New Roman" w:hAnsi="Times New Roman" w:cs="Times New Roman"/>
                <w:sz w:val="24"/>
                <w:szCs w:val="24"/>
                <w:lang w:val="en-US"/>
              </w:rPr>
              <w:t>.)</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за счет субсидии из федерального бюджета (руб.)</w:t>
            </w:r>
          </w:p>
          <w:p w:rsidR="00BF6309" w:rsidRPr="00BF6309" w:rsidRDefault="00BF6309" w:rsidP="00E45A5E">
            <w:pPr>
              <w:spacing w:after="0" w:line="240" w:lineRule="auto"/>
              <w:contextualSpacing/>
              <w:rPr>
                <w:rFonts w:ascii="Times New Roman" w:eastAsia="Times New Roman" w:hAnsi="Times New Roman" w:cs="Times New Roman"/>
                <w:sz w:val="24"/>
                <w:szCs w:val="24"/>
              </w:rPr>
            </w:pP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 xml:space="preserve">Профилактика социального сиротства, поддержка материнства и детства </w:t>
            </w:r>
          </w:p>
          <w:p w:rsidR="00BF6309" w:rsidRPr="00BF6309" w:rsidRDefault="00BF6309" w:rsidP="00E45A5E">
            <w:pPr>
              <w:spacing w:after="0" w:line="240" w:lineRule="auto"/>
              <w:contextualSpacing/>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1228000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1228000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1078000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2</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Повышение качества жизни людей пожилого возраста</w:t>
            </w:r>
          </w:p>
          <w:p w:rsidR="00BF6309" w:rsidRPr="00BF6309" w:rsidRDefault="00BF6309" w:rsidP="00E45A5E">
            <w:pPr>
              <w:spacing w:after="0" w:line="240" w:lineRule="auto"/>
              <w:contextualSpacing/>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2280000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400000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400000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3</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Социальная адаптация инвалидов и их семей</w:t>
            </w:r>
          </w:p>
          <w:p w:rsidR="00BF6309" w:rsidRPr="00BF6309" w:rsidRDefault="00BF6309" w:rsidP="00E45A5E">
            <w:pPr>
              <w:spacing w:after="0" w:line="240" w:lineRule="auto"/>
              <w:contextualSpacing/>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876000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876000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826000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4</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BF6309" w:rsidRPr="00BF6309" w:rsidRDefault="00BF6309" w:rsidP="00E45A5E">
            <w:pPr>
              <w:spacing w:after="0" w:line="240" w:lineRule="auto"/>
              <w:contextualSpacing/>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3833000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3713000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3713000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5</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roofErr w:type="spellStart"/>
            <w:r w:rsidRPr="00BF6309">
              <w:rPr>
                <w:rFonts w:ascii="Times New Roman" w:eastAsia="Times New Roman" w:hAnsi="Times New Roman" w:cs="Times New Roman"/>
                <w:sz w:val="24"/>
                <w:szCs w:val="24"/>
                <w:lang w:val="en-US"/>
              </w:rPr>
              <w:t>Развитие</w:t>
            </w:r>
            <w:proofErr w:type="spellEnd"/>
            <w:r w:rsidRPr="00BF6309">
              <w:rPr>
                <w:rFonts w:ascii="Times New Roman" w:eastAsia="Times New Roman" w:hAnsi="Times New Roman" w:cs="Times New Roman"/>
                <w:sz w:val="24"/>
                <w:szCs w:val="24"/>
                <w:lang w:val="en-US"/>
              </w:rPr>
              <w:t xml:space="preserve"> </w:t>
            </w:r>
            <w:proofErr w:type="spellStart"/>
            <w:r w:rsidRPr="00BF6309">
              <w:rPr>
                <w:rFonts w:ascii="Times New Roman" w:eastAsia="Times New Roman" w:hAnsi="Times New Roman" w:cs="Times New Roman"/>
                <w:sz w:val="24"/>
                <w:szCs w:val="24"/>
                <w:lang w:val="en-US"/>
              </w:rPr>
              <w:t>межнационального</w:t>
            </w:r>
            <w:proofErr w:type="spellEnd"/>
            <w:r w:rsidRPr="00BF6309">
              <w:rPr>
                <w:rFonts w:ascii="Times New Roman" w:eastAsia="Times New Roman" w:hAnsi="Times New Roman" w:cs="Times New Roman"/>
                <w:sz w:val="24"/>
                <w:szCs w:val="24"/>
                <w:lang w:val="en-US"/>
              </w:rPr>
              <w:t xml:space="preserve"> </w:t>
            </w:r>
            <w:proofErr w:type="spellStart"/>
            <w:r w:rsidRPr="00BF6309">
              <w:rPr>
                <w:rFonts w:ascii="Times New Roman" w:eastAsia="Times New Roman" w:hAnsi="Times New Roman" w:cs="Times New Roman"/>
                <w:sz w:val="24"/>
                <w:szCs w:val="24"/>
                <w:lang w:val="en-US"/>
              </w:rPr>
              <w:t>сотрудничества</w:t>
            </w:r>
            <w:proofErr w:type="spellEnd"/>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150000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150000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6</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Профилактика немедицинского потребления наркотических средств и психотропных веществ</w:t>
            </w:r>
          </w:p>
          <w:p w:rsidR="00BF6309" w:rsidRPr="00BF6309" w:rsidRDefault="00BF6309" w:rsidP="00E45A5E">
            <w:pPr>
              <w:spacing w:after="0" w:line="240" w:lineRule="auto"/>
              <w:contextualSpacing/>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190000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190000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190000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7</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Сохранение, использование и популяризация объектов культурного наследия и их территорий</w:t>
            </w:r>
          </w:p>
          <w:p w:rsidR="00BF6309" w:rsidRPr="00BF6309" w:rsidRDefault="00BF6309" w:rsidP="00E45A5E">
            <w:pPr>
              <w:spacing w:after="0" w:line="240" w:lineRule="auto"/>
              <w:contextualSpacing/>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384000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210000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210000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8</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Формирование в обществе нетерпимости к коррупционному поведению</w:t>
            </w:r>
          </w:p>
          <w:p w:rsidR="00BF6309" w:rsidRPr="00BF6309" w:rsidRDefault="00BF6309" w:rsidP="00E45A5E">
            <w:pPr>
              <w:spacing w:after="0" w:line="240" w:lineRule="auto"/>
              <w:contextualSpacing/>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141000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141000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9</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roofErr w:type="spellStart"/>
            <w:r w:rsidRPr="00BF6309">
              <w:rPr>
                <w:rFonts w:ascii="Times New Roman" w:eastAsia="Times New Roman" w:hAnsi="Times New Roman" w:cs="Times New Roman"/>
                <w:sz w:val="24"/>
                <w:szCs w:val="24"/>
                <w:lang w:val="en-US"/>
              </w:rPr>
              <w:t>Содействие</w:t>
            </w:r>
            <w:proofErr w:type="spellEnd"/>
            <w:r w:rsidRPr="00BF6309">
              <w:rPr>
                <w:rFonts w:ascii="Times New Roman" w:eastAsia="Times New Roman" w:hAnsi="Times New Roman" w:cs="Times New Roman"/>
                <w:sz w:val="24"/>
                <w:szCs w:val="24"/>
                <w:lang w:val="en-US"/>
              </w:rPr>
              <w:t xml:space="preserve"> </w:t>
            </w:r>
            <w:proofErr w:type="spellStart"/>
            <w:r w:rsidRPr="00BF6309">
              <w:rPr>
                <w:rFonts w:ascii="Times New Roman" w:eastAsia="Times New Roman" w:hAnsi="Times New Roman" w:cs="Times New Roman"/>
                <w:sz w:val="24"/>
                <w:szCs w:val="24"/>
                <w:lang w:val="en-US"/>
              </w:rPr>
              <w:t>повышению</w:t>
            </w:r>
            <w:proofErr w:type="spellEnd"/>
            <w:r w:rsidRPr="00BF6309">
              <w:rPr>
                <w:rFonts w:ascii="Times New Roman" w:eastAsia="Times New Roman" w:hAnsi="Times New Roman" w:cs="Times New Roman"/>
                <w:sz w:val="24"/>
                <w:szCs w:val="24"/>
                <w:lang w:val="en-US"/>
              </w:rPr>
              <w:t xml:space="preserve"> </w:t>
            </w:r>
            <w:proofErr w:type="spellStart"/>
            <w:r w:rsidRPr="00BF6309">
              <w:rPr>
                <w:rFonts w:ascii="Times New Roman" w:eastAsia="Times New Roman" w:hAnsi="Times New Roman" w:cs="Times New Roman"/>
                <w:sz w:val="24"/>
                <w:szCs w:val="24"/>
                <w:lang w:val="en-US"/>
              </w:rPr>
              <w:t>мобильности</w:t>
            </w:r>
            <w:proofErr w:type="spellEnd"/>
            <w:r w:rsidRPr="00BF6309">
              <w:rPr>
                <w:rFonts w:ascii="Times New Roman" w:eastAsia="Times New Roman" w:hAnsi="Times New Roman" w:cs="Times New Roman"/>
                <w:sz w:val="24"/>
                <w:szCs w:val="24"/>
                <w:lang w:val="en-US"/>
              </w:rPr>
              <w:t xml:space="preserve"> </w:t>
            </w:r>
            <w:proofErr w:type="spellStart"/>
            <w:r w:rsidRPr="00BF6309">
              <w:rPr>
                <w:rFonts w:ascii="Times New Roman" w:eastAsia="Times New Roman" w:hAnsi="Times New Roman" w:cs="Times New Roman"/>
                <w:sz w:val="24"/>
                <w:szCs w:val="24"/>
                <w:lang w:val="en-US"/>
              </w:rPr>
              <w:t>трудовых</w:t>
            </w:r>
            <w:proofErr w:type="spellEnd"/>
            <w:r w:rsidRPr="00BF6309">
              <w:rPr>
                <w:rFonts w:ascii="Times New Roman" w:eastAsia="Times New Roman" w:hAnsi="Times New Roman" w:cs="Times New Roman"/>
                <w:sz w:val="24"/>
                <w:szCs w:val="24"/>
                <w:lang w:val="en-US"/>
              </w:rPr>
              <w:t xml:space="preserve"> </w:t>
            </w:r>
            <w:proofErr w:type="spellStart"/>
            <w:r w:rsidRPr="00BF6309">
              <w:rPr>
                <w:rFonts w:ascii="Times New Roman" w:eastAsia="Times New Roman" w:hAnsi="Times New Roman" w:cs="Times New Roman"/>
                <w:sz w:val="24"/>
                <w:szCs w:val="24"/>
                <w:lang w:val="en-US"/>
              </w:rPr>
              <w:t>ресурсов</w:t>
            </w:r>
            <w:proofErr w:type="spellEnd"/>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190000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190000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190000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tcPr>
          <w:p w:rsidR="00BF6309" w:rsidRDefault="00BF6309" w:rsidP="00E45A5E">
            <w:pPr>
              <w:spacing w:after="0" w:line="240" w:lineRule="auto"/>
              <w:contextualSpacing/>
              <w:rPr>
                <w:rFonts w:ascii="Times New Roman" w:eastAsia="Times New Roman" w:hAnsi="Times New Roman" w:cs="Times New Roman"/>
                <w:sz w:val="24"/>
                <w:szCs w:val="24"/>
              </w:rPr>
            </w:pPr>
            <w:proofErr w:type="spellStart"/>
            <w:r w:rsidRPr="00BF6309">
              <w:rPr>
                <w:rFonts w:ascii="Times New Roman" w:eastAsia="Times New Roman" w:hAnsi="Times New Roman" w:cs="Times New Roman"/>
                <w:sz w:val="24"/>
                <w:szCs w:val="24"/>
                <w:lang w:val="en-US"/>
              </w:rPr>
              <w:t>Туризм</w:t>
            </w:r>
            <w:proofErr w:type="spellEnd"/>
            <w:r w:rsidRPr="00BF6309">
              <w:rPr>
                <w:rFonts w:ascii="Times New Roman" w:eastAsia="Times New Roman" w:hAnsi="Times New Roman" w:cs="Times New Roman"/>
                <w:sz w:val="24"/>
                <w:szCs w:val="24"/>
                <w:lang w:val="en-US"/>
              </w:rPr>
              <w:t xml:space="preserve"> и </w:t>
            </w:r>
            <w:proofErr w:type="spellStart"/>
            <w:r w:rsidRPr="00BF6309">
              <w:rPr>
                <w:rFonts w:ascii="Times New Roman" w:eastAsia="Times New Roman" w:hAnsi="Times New Roman" w:cs="Times New Roman"/>
                <w:sz w:val="24"/>
                <w:szCs w:val="24"/>
                <w:lang w:val="en-US"/>
              </w:rPr>
              <w:t>туристическая</w:t>
            </w:r>
            <w:proofErr w:type="spellEnd"/>
            <w:r w:rsidRPr="00BF6309">
              <w:rPr>
                <w:rFonts w:ascii="Times New Roman" w:eastAsia="Times New Roman" w:hAnsi="Times New Roman" w:cs="Times New Roman"/>
                <w:sz w:val="24"/>
                <w:szCs w:val="24"/>
                <w:lang w:val="en-US"/>
              </w:rPr>
              <w:t xml:space="preserve"> </w:t>
            </w:r>
            <w:proofErr w:type="spellStart"/>
            <w:r w:rsidRPr="00BF6309">
              <w:rPr>
                <w:rFonts w:ascii="Times New Roman" w:eastAsia="Times New Roman" w:hAnsi="Times New Roman" w:cs="Times New Roman"/>
                <w:sz w:val="24"/>
                <w:szCs w:val="24"/>
                <w:lang w:val="en-US"/>
              </w:rPr>
              <w:t>деятельность</w:t>
            </w:r>
            <w:proofErr w:type="spellEnd"/>
            <w:r w:rsidRPr="00BF6309">
              <w:rPr>
                <w:rFonts w:ascii="Times New Roman" w:eastAsia="Times New Roman" w:hAnsi="Times New Roman" w:cs="Times New Roman"/>
                <w:sz w:val="24"/>
                <w:szCs w:val="24"/>
                <w:lang w:val="en-US"/>
              </w:rPr>
              <w:tab/>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ab/>
            </w:r>
            <w:r w:rsidRPr="00BF6309">
              <w:rPr>
                <w:rFonts w:ascii="Times New Roman" w:eastAsia="Times New Roman" w:hAnsi="Times New Roman" w:cs="Times New Roman"/>
                <w:sz w:val="24"/>
                <w:szCs w:val="24"/>
                <w:lang w:val="en-US"/>
              </w:rPr>
              <w:tab/>
            </w:r>
          </w:p>
        </w:tc>
        <w:tc>
          <w:tcPr>
            <w:tcW w:w="1985"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540000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540000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440000</w:t>
            </w: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11</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Развитие институтов гражданского общества и общественного самоуправления</w:t>
            </w:r>
            <w:r w:rsidRPr="00BF6309">
              <w:rPr>
                <w:rFonts w:ascii="Times New Roman" w:eastAsia="Times New Roman" w:hAnsi="Times New Roman" w:cs="Times New Roman"/>
                <w:sz w:val="24"/>
                <w:szCs w:val="24"/>
              </w:rPr>
              <w:tab/>
            </w:r>
          </w:p>
        </w:tc>
        <w:tc>
          <w:tcPr>
            <w:tcW w:w="1985"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665000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665000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565000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12</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«Профилактика и (или) тушение пожаров, проведение аварийно-спасательных работ»</w:t>
            </w:r>
          </w:p>
          <w:p w:rsidR="00BF6309" w:rsidRPr="00BF6309" w:rsidRDefault="00BF6309" w:rsidP="00E45A5E">
            <w:pPr>
              <w:spacing w:after="0" w:line="240" w:lineRule="auto"/>
              <w:contextualSpacing/>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330000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330000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330000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13</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«Благотворительная деятельность, а также деятельность в области содействия благотворительности и добровольчества»</w:t>
            </w:r>
          </w:p>
          <w:p w:rsidR="00BF6309" w:rsidRPr="00BF6309" w:rsidRDefault="00BF6309" w:rsidP="00E45A5E">
            <w:pPr>
              <w:spacing w:after="0" w:line="240" w:lineRule="auto"/>
              <w:contextualSpacing/>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137000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137000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137000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784"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14</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3435"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rPr>
            </w:pPr>
            <w:r w:rsidRPr="00BF6309">
              <w:rPr>
                <w:rFonts w:ascii="Times New Roman" w:eastAsia="Times New Roman" w:hAnsi="Times New Roman" w:cs="Times New Roman"/>
                <w:sz w:val="24"/>
                <w:szCs w:val="24"/>
              </w:rPr>
              <w:t xml:space="preserve">«Оказание гражданам бесплатной юридической помощи с целью обеспечения и защиты их прав, свобод и законных интересов» </w:t>
            </w:r>
            <w:r w:rsidRPr="00BF6309">
              <w:rPr>
                <w:rFonts w:ascii="Times New Roman" w:eastAsia="Times New Roman" w:hAnsi="Times New Roman" w:cs="Times New Roman"/>
                <w:sz w:val="24"/>
                <w:szCs w:val="24"/>
              </w:rPr>
              <w:tab/>
            </w:r>
          </w:p>
        </w:tc>
        <w:tc>
          <w:tcPr>
            <w:tcW w:w="1985"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140000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140000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r w:rsidR="00BF6309" w:rsidRPr="00BF6309" w:rsidTr="00BF6309">
        <w:tc>
          <w:tcPr>
            <w:tcW w:w="4219" w:type="dxa"/>
            <w:gridSpan w:val="2"/>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roofErr w:type="spellStart"/>
            <w:r w:rsidRPr="00BF6309">
              <w:rPr>
                <w:rFonts w:ascii="Times New Roman" w:eastAsia="Times New Roman" w:hAnsi="Times New Roman" w:cs="Times New Roman"/>
                <w:sz w:val="24"/>
                <w:szCs w:val="24"/>
                <w:lang w:val="en-US"/>
              </w:rPr>
              <w:t>Итого</w:t>
            </w:r>
            <w:proofErr w:type="spellEnd"/>
            <w:r w:rsidRPr="00BF6309">
              <w:rPr>
                <w:rFonts w:ascii="Times New Roman" w:eastAsia="Times New Roman" w:hAnsi="Times New Roman" w:cs="Times New Roman"/>
                <w:sz w:val="24"/>
                <w:szCs w:val="24"/>
                <w:lang w:val="en-US"/>
              </w:rPr>
              <w:t>:</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11084000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8910000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r w:rsidRPr="00BF6309">
              <w:rPr>
                <w:rFonts w:ascii="Times New Roman" w:eastAsia="Times New Roman" w:hAnsi="Times New Roman" w:cs="Times New Roman"/>
                <w:sz w:val="24"/>
                <w:szCs w:val="24"/>
                <w:lang w:val="en-US"/>
              </w:rPr>
              <w:t>8079000</w:t>
            </w:r>
          </w:p>
          <w:p w:rsidR="00BF6309" w:rsidRPr="00BF6309" w:rsidRDefault="00BF6309" w:rsidP="00E45A5E">
            <w:pPr>
              <w:spacing w:after="0" w:line="240" w:lineRule="auto"/>
              <w:contextualSpacing/>
              <w:rPr>
                <w:rFonts w:ascii="Times New Roman" w:eastAsia="Times New Roman" w:hAnsi="Times New Roman" w:cs="Times New Roman"/>
                <w:sz w:val="24"/>
                <w:szCs w:val="24"/>
                <w:lang w:val="en-US"/>
              </w:rPr>
            </w:pPr>
          </w:p>
        </w:tc>
      </w:tr>
    </w:tbl>
    <w:p w:rsidR="00BF6309" w:rsidRPr="004B0A9F" w:rsidRDefault="00BF6309" w:rsidP="00E45A5E">
      <w:pPr>
        <w:tabs>
          <w:tab w:val="left" w:pos="-426"/>
        </w:tabs>
        <w:spacing w:after="0" w:line="240" w:lineRule="auto"/>
        <w:ind w:left="-426"/>
        <w:contextualSpacing/>
        <w:jc w:val="both"/>
        <w:rPr>
          <w:rFonts w:ascii="Times New Roman" w:hAnsi="Times New Roman" w:cs="Times New Roman"/>
          <w:sz w:val="24"/>
          <w:szCs w:val="24"/>
        </w:rPr>
      </w:pPr>
    </w:p>
    <w:p w:rsidR="0064192C" w:rsidRPr="0064192C" w:rsidRDefault="00BF6309"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t>Кроме того, в</w:t>
      </w:r>
      <w:r w:rsidR="0064192C" w:rsidRPr="0064192C">
        <w:rPr>
          <w:rFonts w:ascii="Times New Roman" w:hAnsi="Times New Roman" w:cs="Times New Roman"/>
          <w:sz w:val="24"/>
          <w:szCs w:val="24"/>
        </w:rPr>
        <w:t xml:space="preserve"> рамках реализации государственной программой Республики Хакасия «Доступная среда (2014-2016 годы)», утвержденной постановлением Правительства Республики Хакасия от 13.11.13 № 616, в целях оказания государственной поддержки отдельным республиканским общественным объединениям за 2015 год  предоставлены субсидии на финансирование расходов, связанных с осуществлением ими своей уставной деятельности:</w:t>
      </w:r>
    </w:p>
    <w:p w:rsidR="0064192C" w:rsidRPr="0064192C" w:rsidRDefault="0064192C" w:rsidP="00E45A5E">
      <w:pPr>
        <w:tabs>
          <w:tab w:val="left" w:pos="-426"/>
        </w:tabs>
        <w:spacing w:after="0" w:line="240" w:lineRule="auto"/>
        <w:ind w:left="-426"/>
        <w:contextualSpacing/>
        <w:jc w:val="both"/>
        <w:rPr>
          <w:rFonts w:ascii="Times New Roman" w:hAnsi="Times New Roman" w:cs="Times New Roman"/>
          <w:sz w:val="24"/>
          <w:szCs w:val="24"/>
        </w:rPr>
      </w:pPr>
      <w:r w:rsidRPr="0064192C">
        <w:rPr>
          <w:rFonts w:ascii="Times New Roman" w:hAnsi="Times New Roman" w:cs="Times New Roman"/>
          <w:sz w:val="24"/>
          <w:szCs w:val="24"/>
        </w:rPr>
        <w:t>- Хакасской республиканской организации общероссийской общественной организации «Всероссийское общество инвалидов» - 600,0 тыс. рублей;</w:t>
      </w:r>
    </w:p>
    <w:p w:rsidR="0064192C" w:rsidRPr="0064192C" w:rsidRDefault="0064192C" w:rsidP="00E45A5E">
      <w:pPr>
        <w:tabs>
          <w:tab w:val="left" w:pos="-426"/>
        </w:tabs>
        <w:spacing w:after="0" w:line="240" w:lineRule="auto"/>
        <w:ind w:left="-426"/>
        <w:contextualSpacing/>
        <w:jc w:val="both"/>
        <w:rPr>
          <w:rFonts w:ascii="Times New Roman" w:hAnsi="Times New Roman" w:cs="Times New Roman"/>
          <w:sz w:val="24"/>
          <w:szCs w:val="24"/>
        </w:rPr>
      </w:pPr>
      <w:r w:rsidRPr="0064192C">
        <w:rPr>
          <w:rFonts w:ascii="Times New Roman" w:hAnsi="Times New Roman" w:cs="Times New Roman"/>
          <w:sz w:val="24"/>
          <w:szCs w:val="24"/>
        </w:rPr>
        <w:t>- Хакасскому региональному отделению Общероссийской общественной организации инвалидов «Всероссийское общество глухих» - 440,0 тыс. рублей;</w:t>
      </w:r>
    </w:p>
    <w:p w:rsidR="0064192C" w:rsidRPr="0064192C" w:rsidRDefault="0064192C" w:rsidP="00E45A5E">
      <w:pPr>
        <w:tabs>
          <w:tab w:val="left" w:pos="-426"/>
        </w:tabs>
        <w:spacing w:after="0" w:line="240" w:lineRule="auto"/>
        <w:ind w:left="-426"/>
        <w:contextualSpacing/>
        <w:jc w:val="both"/>
        <w:rPr>
          <w:rFonts w:ascii="Times New Roman" w:hAnsi="Times New Roman" w:cs="Times New Roman"/>
          <w:sz w:val="24"/>
          <w:szCs w:val="24"/>
        </w:rPr>
      </w:pPr>
      <w:r w:rsidRPr="0064192C">
        <w:rPr>
          <w:rFonts w:ascii="Times New Roman" w:hAnsi="Times New Roman" w:cs="Times New Roman"/>
          <w:sz w:val="24"/>
          <w:szCs w:val="24"/>
        </w:rPr>
        <w:t>- Хакасской республиканской организации общероссийской общественной организации инвалидов «Всероссийское Ордена Трудового Красного Знамени общество слепых» - 440,0 тыс. рублей;</w:t>
      </w:r>
    </w:p>
    <w:p w:rsidR="0064192C" w:rsidRPr="0064192C" w:rsidRDefault="0064192C" w:rsidP="00E45A5E">
      <w:pPr>
        <w:tabs>
          <w:tab w:val="left" w:pos="-426"/>
        </w:tabs>
        <w:spacing w:after="0" w:line="240" w:lineRule="auto"/>
        <w:ind w:left="-426"/>
        <w:contextualSpacing/>
        <w:jc w:val="both"/>
        <w:rPr>
          <w:rFonts w:ascii="Times New Roman" w:hAnsi="Times New Roman" w:cs="Times New Roman"/>
          <w:sz w:val="24"/>
          <w:szCs w:val="24"/>
        </w:rPr>
      </w:pPr>
      <w:r w:rsidRPr="0064192C">
        <w:rPr>
          <w:rFonts w:ascii="Times New Roman" w:hAnsi="Times New Roman" w:cs="Times New Roman"/>
          <w:sz w:val="24"/>
          <w:szCs w:val="24"/>
        </w:rPr>
        <w:t>- Хакасской республиканской общественной организации Союз «Чернобыль» - 130,0 тыс. рублей;</w:t>
      </w:r>
    </w:p>
    <w:p w:rsidR="0064192C" w:rsidRPr="0064192C" w:rsidRDefault="0064192C" w:rsidP="00E45A5E">
      <w:pPr>
        <w:tabs>
          <w:tab w:val="left" w:pos="-426"/>
        </w:tabs>
        <w:spacing w:after="0" w:line="240" w:lineRule="auto"/>
        <w:ind w:left="-426"/>
        <w:contextualSpacing/>
        <w:jc w:val="both"/>
        <w:rPr>
          <w:rFonts w:ascii="Times New Roman" w:hAnsi="Times New Roman" w:cs="Times New Roman"/>
          <w:sz w:val="24"/>
          <w:szCs w:val="24"/>
        </w:rPr>
      </w:pPr>
      <w:r w:rsidRPr="0064192C">
        <w:rPr>
          <w:rFonts w:ascii="Times New Roman" w:hAnsi="Times New Roman" w:cs="Times New Roman"/>
          <w:sz w:val="24"/>
          <w:szCs w:val="24"/>
        </w:rPr>
        <w:t>- РО ООО инвалидов-больных рассеянным склерозом Республики Хакасия «Оплот» - 40,0 тыс. рублей.</w:t>
      </w:r>
    </w:p>
    <w:p w:rsidR="0064192C" w:rsidRPr="0064192C" w:rsidRDefault="00BF6309"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64192C" w:rsidRPr="0064192C">
        <w:rPr>
          <w:rFonts w:ascii="Times New Roman" w:hAnsi="Times New Roman" w:cs="Times New Roman"/>
          <w:sz w:val="24"/>
          <w:szCs w:val="24"/>
        </w:rPr>
        <w:t>В рамках реализации подпрограммы «Социальная поддержка старшего поколения» государственной программы Республики Хакасия «Социальная поддержка граждан (2014-2020 годы)», утвержденной постановлением Правительства Республики Хакасия от 13.11.2013 № 620, в целях оказания государственной поддержки отдельным республиканским общественным объединениям за 2015 год предоставлены субсидии на финансирование расходов, связанных с осуществлением ими своей уставной деятельности:</w:t>
      </w:r>
    </w:p>
    <w:p w:rsidR="0064192C" w:rsidRPr="0064192C" w:rsidRDefault="0064192C" w:rsidP="00E45A5E">
      <w:pPr>
        <w:tabs>
          <w:tab w:val="left" w:pos="-426"/>
        </w:tabs>
        <w:spacing w:after="0" w:line="240" w:lineRule="auto"/>
        <w:ind w:left="-426"/>
        <w:contextualSpacing/>
        <w:jc w:val="both"/>
        <w:rPr>
          <w:rFonts w:ascii="Times New Roman" w:hAnsi="Times New Roman" w:cs="Times New Roman"/>
          <w:sz w:val="24"/>
          <w:szCs w:val="24"/>
        </w:rPr>
      </w:pPr>
      <w:r w:rsidRPr="0064192C">
        <w:rPr>
          <w:rFonts w:ascii="Times New Roman" w:hAnsi="Times New Roman" w:cs="Times New Roman"/>
          <w:sz w:val="24"/>
          <w:szCs w:val="24"/>
        </w:rPr>
        <w:t>- Хакасской республиканской общественной организации ветеранов (пенсионеров) войны, Вооруженных Сил и правоохранительных органов – 1200,0 тыс. рублей;</w:t>
      </w:r>
    </w:p>
    <w:p w:rsidR="0064192C" w:rsidRPr="0064192C" w:rsidRDefault="0064192C" w:rsidP="00E45A5E">
      <w:pPr>
        <w:tabs>
          <w:tab w:val="left" w:pos="-426"/>
        </w:tabs>
        <w:spacing w:after="0" w:line="240" w:lineRule="auto"/>
        <w:ind w:left="-426"/>
        <w:contextualSpacing/>
        <w:jc w:val="both"/>
        <w:rPr>
          <w:rFonts w:ascii="Times New Roman" w:hAnsi="Times New Roman" w:cs="Times New Roman"/>
          <w:sz w:val="24"/>
          <w:szCs w:val="24"/>
        </w:rPr>
      </w:pPr>
      <w:r w:rsidRPr="0064192C">
        <w:rPr>
          <w:rFonts w:ascii="Times New Roman" w:hAnsi="Times New Roman" w:cs="Times New Roman"/>
          <w:sz w:val="24"/>
          <w:szCs w:val="24"/>
        </w:rPr>
        <w:t>- Хакасской республиканской общественной организации жертв политических репрессий «Общество «Мемориал» - 120,0 тыс. рублей;</w:t>
      </w:r>
    </w:p>
    <w:p w:rsidR="0064192C" w:rsidRPr="0064192C" w:rsidRDefault="0064192C" w:rsidP="00E45A5E">
      <w:pPr>
        <w:tabs>
          <w:tab w:val="left" w:pos="-426"/>
        </w:tabs>
        <w:spacing w:after="0" w:line="240" w:lineRule="auto"/>
        <w:ind w:left="-426"/>
        <w:contextualSpacing/>
        <w:jc w:val="both"/>
        <w:rPr>
          <w:rFonts w:ascii="Times New Roman" w:hAnsi="Times New Roman" w:cs="Times New Roman"/>
          <w:sz w:val="24"/>
          <w:szCs w:val="24"/>
        </w:rPr>
      </w:pPr>
      <w:r w:rsidRPr="0064192C">
        <w:rPr>
          <w:rFonts w:ascii="Times New Roman" w:hAnsi="Times New Roman" w:cs="Times New Roman"/>
          <w:sz w:val="24"/>
          <w:szCs w:val="24"/>
        </w:rPr>
        <w:t>- Хакасскому региональному общественному движению родов хакасского народа – 120,0 тыс. рублей.</w:t>
      </w:r>
    </w:p>
    <w:p w:rsidR="0064192C" w:rsidRPr="0064192C" w:rsidRDefault="00BF6309"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64192C" w:rsidRPr="0064192C">
        <w:rPr>
          <w:rFonts w:ascii="Times New Roman" w:hAnsi="Times New Roman" w:cs="Times New Roman"/>
          <w:sz w:val="24"/>
          <w:szCs w:val="24"/>
        </w:rPr>
        <w:t>В соответствии с постановлением Правительства Республики Хакасия от 12.03.2008  №  58 «Об утверждении Положения о предоставлении грантов Республики Хакасия для реализации целевых социальных программ негосударственным некоммерческим организациям Республики Хакасия», подпрограммой «Повышение эффективности государственной поддержки негосударственных некоммерческих организаций» государственной программы Республики Хакасия «Социальная поддержка граждан на 2014-2020 годы», утвержденной постановлением Правительства Республики Хакасия от 13.11.2013 № 620, Министерством труда и социального развития Республики</w:t>
      </w:r>
      <w:proofErr w:type="gramEnd"/>
      <w:r w:rsidR="0064192C" w:rsidRPr="0064192C">
        <w:rPr>
          <w:rFonts w:ascii="Times New Roman" w:hAnsi="Times New Roman" w:cs="Times New Roman"/>
          <w:sz w:val="24"/>
          <w:szCs w:val="24"/>
        </w:rPr>
        <w:t xml:space="preserve"> Хакасия проведен конкурс социально значимых программ негосударственных некоммерческих организаций Республики Хакасия.</w:t>
      </w:r>
    </w:p>
    <w:p w:rsidR="0064192C" w:rsidRPr="0064192C" w:rsidRDefault="00BF6309"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64192C" w:rsidRPr="0064192C">
        <w:rPr>
          <w:rFonts w:ascii="Times New Roman" w:hAnsi="Times New Roman" w:cs="Times New Roman"/>
          <w:sz w:val="24"/>
          <w:szCs w:val="24"/>
        </w:rPr>
        <w:t>Конкурс проводился по двум направлениям: социальная поддержка ветеранов, инвалидов и иных социально незащищенных категорий населения и защита семьи, детства и материнства.</w:t>
      </w:r>
    </w:p>
    <w:p w:rsidR="0064192C" w:rsidRPr="0064192C" w:rsidRDefault="00BF6309"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64192C" w:rsidRPr="0064192C">
        <w:rPr>
          <w:rFonts w:ascii="Times New Roman" w:hAnsi="Times New Roman" w:cs="Times New Roman"/>
          <w:sz w:val="24"/>
          <w:szCs w:val="24"/>
        </w:rPr>
        <w:t>По результатам конкурса определены победители: ХРО ООО «Всероссийское общество инвалидов»  предоставлено 100,0 тыс. рублей на реализацию целевой социальной программы «Робинзоны-2015» и ХРО ООИ «Всероссийское Ордена Трудового Красного Знамени общество слепых» предоставлено 50,0 тыс. рублей на выполнение целевой социальной программы «Хочу почувствовать время».</w:t>
      </w:r>
    </w:p>
    <w:p w:rsidR="0064192C" w:rsidRPr="0064192C" w:rsidRDefault="00BF6309"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64192C" w:rsidRPr="0064192C">
        <w:rPr>
          <w:rFonts w:ascii="Times New Roman" w:hAnsi="Times New Roman" w:cs="Times New Roman"/>
          <w:sz w:val="24"/>
          <w:szCs w:val="24"/>
        </w:rPr>
        <w:t>С 14.07.2015 по 20.07.2015 года ХРО ООО «Всероссийское общество инвалидов» совместно с Новокузнецкой городской общественной организацией ООО «Всероссийское общество инвалидов» проведена 4 туристическая акция «Робинзоны», в ходе которой 60 молодых инвалидов в возрасте от 18 до 38 лет из числа инвалидов – колясочников, с нарушением зрения самостоятельно без помощи волонтеров устанавливали палатки, заготавливали дрова, проводили соревнования по сидячему волейболу, эстафеты, конкурсы.</w:t>
      </w:r>
      <w:proofErr w:type="gramEnd"/>
    </w:p>
    <w:p w:rsidR="0064192C" w:rsidRDefault="0064192C" w:rsidP="00E45A5E">
      <w:pPr>
        <w:tabs>
          <w:tab w:val="left" w:pos="-426"/>
        </w:tabs>
        <w:spacing w:after="0" w:line="240" w:lineRule="auto"/>
        <w:ind w:left="-426"/>
        <w:contextualSpacing/>
        <w:jc w:val="both"/>
        <w:rPr>
          <w:rFonts w:ascii="Times New Roman" w:hAnsi="Times New Roman" w:cs="Times New Roman"/>
          <w:sz w:val="24"/>
          <w:szCs w:val="24"/>
        </w:rPr>
      </w:pPr>
      <w:r w:rsidRPr="0064192C">
        <w:rPr>
          <w:rFonts w:ascii="Times New Roman" w:hAnsi="Times New Roman" w:cs="Times New Roman"/>
          <w:sz w:val="24"/>
          <w:szCs w:val="24"/>
        </w:rPr>
        <w:t>ХРО ООИ «Всероссийское Ордена Трудового Красного Знамени общество слепых» за счет сре</w:t>
      </w:r>
      <w:proofErr w:type="gramStart"/>
      <w:r w:rsidRPr="0064192C">
        <w:rPr>
          <w:rFonts w:ascii="Times New Roman" w:hAnsi="Times New Roman" w:cs="Times New Roman"/>
          <w:sz w:val="24"/>
          <w:szCs w:val="24"/>
        </w:rPr>
        <w:t>дств гр</w:t>
      </w:r>
      <w:proofErr w:type="gramEnd"/>
      <w:r w:rsidRPr="0064192C">
        <w:rPr>
          <w:rFonts w:ascii="Times New Roman" w:hAnsi="Times New Roman" w:cs="Times New Roman"/>
          <w:sz w:val="24"/>
          <w:szCs w:val="24"/>
        </w:rPr>
        <w:t>анта приобретено 110 наручных электронных «говорящих» часов и 103 «говорящих» будильника с термометром, 213 инвалидов по зрению, в том числе дети – инвалиды по зрению, обеспечены данными техническими средствами реабилитации.</w:t>
      </w:r>
    </w:p>
    <w:p w:rsidR="0064192C" w:rsidRPr="0064192C" w:rsidRDefault="00BF6309" w:rsidP="00E45A5E">
      <w:pPr>
        <w:tabs>
          <w:tab w:val="left" w:pos="-426"/>
        </w:tabs>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sidR="0064192C" w:rsidRPr="0064192C">
        <w:rPr>
          <w:rFonts w:ascii="Times New Roman" w:hAnsi="Times New Roman" w:cs="Times New Roman"/>
          <w:sz w:val="24"/>
          <w:szCs w:val="24"/>
        </w:rPr>
        <w:t xml:space="preserve">Министерством труда и социального развития Республики Хакасия осуществляется постоянный </w:t>
      </w:r>
      <w:proofErr w:type="gramStart"/>
      <w:r w:rsidR="0064192C" w:rsidRPr="0064192C">
        <w:rPr>
          <w:rFonts w:ascii="Times New Roman" w:hAnsi="Times New Roman" w:cs="Times New Roman"/>
          <w:sz w:val="24"/>
          <w:szCs w:val="24"/>
        </w:rPr>
        <w:t>контроль за</w:t>
      </w:r>
      <w:proofErr w:type="gramEnd"/>
      <w:r w:rsidR="0064192C" w:rsidRPr="0064192C">
        <w:rPr>
          <w:rFonts w:ascii="Times New Roman" w:hAnsi="Times New Roman" w:cs="Times New Roman"/>
          <w:sz w:val="24"/>
          <w:szCs w:val="24"/>
        </w:rPr>
        <w:t xml:space="preserve"> ходом реализации выделенных грантов, ведется реестр социально ориентированные некоммерческие организаций, получивших государственную поддержку на реализацию социально значимых проектов. По состоянию на 01.01.2016 в реестре состоит 50 социально ориентированных некоммерческих организаций.</w:t>
      </w:r>
    </w:p>
    <w:p w:rsidR="006A178F" w:rsidRPr="00F57603" w:rsidRDefault="006A178F" w:rsidP="00E45A5E">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p>
    <w:p w:rsidR="00454141" w:rsidRPr="00B12E74" w:rsidRDefault="00B12E74" w:rsidP="00E45A5E">
      <w:pPr>
        <w:spacing w:after="0" w:line="240" w:lineRule="auto"/>
        <w:contextualSpacing/>
        <w:jc w:val="center"/>
        <w:rPr>
          <w:rFonts w:ascii="Times New Roman" w:hAnsi="Times New Roman" w:cs="Times New Roman"/>
          <w:b/>
          <w:bCs/>
          <w:color w:val="000000"/>
          <w:sz w:val="24"/>
          <w:szCs w:val="24"/>
          <w:shd w:val="clear" w:color="auto" w:fill="FFFFFF"/>
        </w:rPr>
      </w:pPr>
      <w:r w:rsidRPr="00B12E74">
        <w:rPr>
          <w:rFonts w:ascii="Times New Roman" w:hAnsi="Times New Roman" w:cs="Times New Roman"/>
          <w:b/>
          <w:bCs/>
          <w:color w:val="000000"/>
          <w:sz w:val="24"/>
          <w:szCs w:val="24"/>
          <w:shd w:val="clear" w:color="auto" w:fill="FFFFFF"/>
        </w:rPr>
        <w:t>П</w:t>
      </w:r>
      <w:r w:rsidR="00E47DA1" w:rsidRPr="00B12E74">
        <w:rPr>
          <w:rFonts w:ascii="Times New Roman" w:hAnsi="Times New Roman" w:cs="Times New Roman"/>
          <w:b/>
          <w:bCs/>
          <w:color w:val="000000"/>
          <w:sz w:val="24"/>
          <w:szCs w:val="24"/>
          <w:shd w:val="clear" w:color="auto" w:fill="FFFFFF"/>
        </w:rPr>
        <w:t>еречень НПА, регулирующих </w:t>
      </w:r>
      <w:r w:rsidR="00E47DA1" w:rsidRPr="00B12E74">
        <w:rPr>
          <w:rStyle w:val="apple-converted-space"/>
          <w:rFonts w:ascii="Times New Roman" w:hAnsi="Times New Roman" w:cs="Times New Roman"/>
          <w:b/>
          <w:bCs/>
          <w:color w:val="000000"/>
          <w:sz w:val="24"/>
          <w:szCs w:val="24"/>
          <w:shd w:val="clear" w:color="auto" w:fill="FFFFFF"/>
        </w:rPr>
        <w:t> </w:t>
      </w:r>
      <w:r w:rsidR="00E47DA1" w:rsidRPr="00B12E74">
        <w:rPr>
          <w:rFonts w:ascii="Times New Roman" w:hAnsi="Times New Roman" w:cs="Times New Roman"/>
          <w:b/>
          <w:bCs/>
          <w:color w:val="000000"/>
          <w:sz w:val="24"/>
          <w:szCs w:val="24"/>
          <w:shd w:val="clear" w:color="auto" w:fill="FFFFFF"/>
        </w:rPr>
        <w:t xml:space="preserve">оказание социальных услуг населению </w:t>
      </w:r>
    </w:p>
    <w:p w:rsidR="00454141" w:rsidRPr="00B12E74" w:rsidRDefault="00E47DA1" w:rsidP="00E45A5E">
      <w:pPr>
        <w:spacing w:after="0" w:line="240" w:lineRule="auto"/>
        <w:contextualSpacing/>
        <w:jc w:val="center"/>
        <w:rPr>
          <w:rFonts w:ascii="Times New Roman" w:hAnsi="Times New Roman" w:cs="Times New Roman"/>
          <w:b/>
          <w:bCs/>
          <w:color w:val="000000"/>
          <w:sz w:val="24"/>
          <w:szCs w:val="24"/>
          <w:shd w:val="clear" w:color="auto" w:fill="FFFFFF"/>
        </w:rPr>
      </w:pPr>
      <w:r w:rsidRPr="00B12E74">
        <w:rPr>
          <w:rFonts w:ascii="Times New Roman" w:hAnsi="Times New Roman" w:cs="Times New Roman"/>
          <w:b/>
          <w:bCs/>
          <w:color w:val="000000"/>
          <w:sz w:val="24"/>
          <w:szCs w:val="24"/>
          <w:shd w:val="clear" w:color="auto" w:fill="FFFFFF"/>
        </w:rPr>
        <w:t xml:space="preserve">социально-ориентированными некоммерческими организациями </w:t>
      </w:r>
    </w:p>
    <w:p w:rsidR="00E47DA1" w:rsidRPr="00B12E74" w:rsidRDefault="00E47DA1" w:rsidP="00E45A5E">
      <w:pPr>
        <w:spacing w:after="0" w:line="240" w:lineRule="auto"/>
        <w:contextualSpacing/>
        <w:jc w:val="center"/>
        <w:rPr>
          <w:rFonts w:ascii="Times New Roman" w:hAnsi="Times New Roman" w:cs="Times New Roman"/>
          <w:b/>
          <w:bCs/>
          <w:color w:val="000000"/>
          <w:sz w:val="24"/>
          <w:szCs w:val="24"/>
          <w:shd w:val="clear" w:color="auto" w:fill="FFFFFF"/>
        </w:rPr>
      </w:pPr>
      <w:r w:rsidRPr="00B12E74">
        <w:rPr>
          <w:rFonts w:ascii="Times New Roman" w:hAnsi="Times New Roman" w:cs="Times New Roman"/>
          <w:b/>
          <w:bCs/>
          <w:color w:val="000000"/>
          <w:sz w:val="24"/>
          <w:szCs w:val="24"/>
          <w:shd w:val="clear" w:color="auto" w:fill="FFFFFF"/>
        </w:rPr>
        <w:t xml:space="preserve">в Республике </w:t>
      </w:r>
      <w:r w:rsidR="00E45A5E">
        <w:rPr>
          <w:rFonts w:ascii="Times New Roman" w:hAnsi="Times New Roman" w:cs="Times New Roman"/>
          <w:b/>
          <w:bCs/>
          <w:color w:val="000000"/>
          <w:sz w:val="24"/>
          <w:szCs w:val="24"/>
          <w:shd w:val="clear" w:color="auto" w:fill="FFFFFF"/>
        </w:rPr>
        <w:t>Хакасия</w:t>
      </w:r>
    </w:p>
    <w:p w:rsidR="002A4C7B" w:rsidRPr="00B12E74" w:rsidRDefault="002A4C7B" w:rsidP="00E45A5E">
      <w:pPr>
        <w:spacing w:after="0" w:line="240" w:lineRule="auto"/>
        <w:contextualSpacing/>
        <w:jc w:val="both"/>
        <w:rPr>
          <w:rFonts w:ascii="Times New Roman" w:hAnsi="Times New Roman" w:cs="Times New Roman"/>
          <w:b/>
          <w:bCs/>
          <w:color w:val="000000"/>
          <w:sz w:val="24"/>
          <w:szCs w:val="24"/>
          <w:shd w:val="clear" w:color="auto" w:fill="FFFFFF"/>
        </w:rPr>
      </w:pPr>
    </w:p>
    <w:p w:rsidR="00646017" w:rsidRPr="00B12E74" w:rsidRDefault="00646017" w:rsidP="00E45A5E">
      <w:pPr>
        <w:pStyle w:val="a3"/>
        <w:spacing w:after="0" w:line="240" w:lineRule="auto"/>
        <w:ind w:left="-426"/>
        <w:jc w:val="both"/>
        <w:rPr>
          <w:rFonts w:ascii="Times New Roman" w:hAnsi="Times New Roman" w:cs="Times New Roman"/>
          <w:b/>
          <w:sz w:val="24"/>
          <w:szCs w:val="24"/>
        </w:rPr>
      </w:pPr>
      <w:r w:rsidRPr="00B12E74">
        <w:rPr>
          <w:rFonts w:ascii="Times New Roman" w:hAnsi="Times New Roman" w:cs="Times New Roman"/>
          <w:b/>
          <w:bCs/>
          <w:color w:val="000000"/>
          <w:sz w:val="24"/>
          <w:szCs w:val="24"/>
          <w:shd w:val="clear" w:color="auto" w:fill="FFFFFF"/>
        </w:rPr>
        <w:t>Региональн</w:t>
      </w:r>
      <w:r w:rsidR="00BF6309">
        <w:rPr>
          <w:rFonts w:ascii="Times New Roman" w:hAnsi="Times New Roman" w:cs="Times New Roman"/>
          <w:b/>
          <w:bCs/>
          <w:color w:val="000000"/>
          <w:sz w:val="24"/>
          <w:szCs w:val="24"/>
          <w:shd w:val="clear" w:color="auto" w:fill="FFFFFF"/>
        </w:rPr>
        <w:t>ое законодательство в социальной сфере</w:t>
      </w:r>
      <w:r w:rsidRPr="00B12E74">
        <w:rPr>
          <w:rFonts w:ascii="Times New Roman" w:hAnsi="Times New Roman" w:cs="Times New Roman"/>
          <w:b/>
          <w:sz w:val="24"/>
          <w:szCs w:val="24"/>
        </w:rPr>
        <w:t xml:space="preserve"> </w:t>
      </w:r>
    </w:p>
    <w:p w:rsidR="00646017" w:rsidRPr="00D5231B" w:rsidRDefault="00D5231B" w:rsidP="00E45A5E">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5231B">
        <w:rPr>
          <w:rFonts w:ascii="Times New Roman" w:hAnsi="Times New Roman" w:cs="Times New Roman"/>
          <w:sz w:val="24"/>
          <w:szCs w:val="24"/>
        </w:rPr>
        <w:t>Правительства Республики Хакасия от 13.11.2013 № 620 "Об утверждении государственной программы Республики Хакасия "Социальная поддержка граждан (2014 - 2020 годы)"</w:t>
      </w:r>
    </w:p>
    <w:p w:rsidR="00D5231B" w:rsidRPr="00D5231B" w:rsidRDefault="00D5231B" w:rsidP="00E45A5E">
      <w:pPr>
        <w:pStyle w:val="a3"/>
        <w:numPr>
          <w:ilvl w:val="0"/>
          <w:numId w:val="20"/>
        </w:numPr>
        <w:spacing w:after="0" w:line="240" w:lineRule="auto"/>
        <w:jc w:val="both"/>
        <w:rPr>
          <w:rFonts w:ascii="Times New Roman" w:hAnsi="Times New Roman" w:cs="Times New Roman"/>
          <w:sz w:val="24"/>
          <w:szCs w:val="24"/>
        </w:rPr>
      </w:pPr>
      <w:r w:rsidRPr="00D5231B">
        <w:rPr>
          <w:rFonts w:ascii="Times New Roman" w:hAnsi="Times New Roman" w:cs="Times New Roman"/>
          <w:sz w:val="24"/>
          <w:szCs w:val="24"/>
        </w:rPr>
        <w:t xml:space="preserve">Закон Республики Хакасия от 12.05.2016 N 30-ЗРХ "О патриотическом воспитании в Республике Хакасия" </w:t>
      </w:r>
    </w:p>
    <w:p w:rsidR="00D5231B" w:rsidRPr="00D5231B" w:rsidRDefault="00D5231B" w:rsidP="00E45A5E">
      <w:pPr>
        <w:spacing w:after="0" w:line="240" w:lineRule="auto"/>
        <w:contextualSpacing/>
        <w:jc w:val="both"/>
        <w:rPr>
          <w:rFonts w:ascii="Times New Roman" w:hAnsi="Times New Roman" w:cs="Times New Roman"/>
          <w:b/>
          <w:sz w:val="24"/>
          <w:szCs w:val="24"/>
        </w:rPr>
      </w:pPr>
    </w:p>
    <w:p w:rsidR="00200921" w:rsidRPr="00B12E74" w:rsidRDefault="00200921" w:rsidP="00E45A5E">
      <w:pPr>
        <w:pStyle w:val="a3"/>
        <w:spacing w:after="0" w:line="240" w:lineRule="auto"/>
        <w:ind w:left="-426"/>
        <w:jc w:val="both"/>
        <w:rPr>
          <w:rFonts w:ascii="Times New Roman" w:hAnsi="Times New Roman" w:cs="Times New Roman"/>
          <w:sz w:val="24"/>
          <w:szCs w:val="24"/>
        </w:rPr>
      </w:pPr>
      <w:r w:rsidRPr="00B12E74">
        <w:rPr>
          <w:rFonts w:ascii="Times New Roman" w:hAnsi="Times New Roman" w:cs="Times New Roman"/>
          <w:b/>
          <w:sz w:val="24"/>
          <w:szCs w:val="24"/>
        </w:rPr>
        <w:t xml:space="preserve">Создание условий </w:t>
      </w:r>
      <w:r w:rsidR="00AA40A3" w:rsidRPr="00B12E74">
        <w:rPr>
          <w:rFonts w:ascii="Times New Roman" w:hAnsi="Times New Roman" w:cs="Times New Roman"/>
          <w:b/>
          <w:sz w:val="24"/>
          <w:szCs w:val="24"/>
        </w:rPr>
        <w:t>для выхода СО НКО на рынок социальных услуг</w:t>
      </w:r>
    </w:p>
    <w:p w:rsidR="008C0972" w:rsidRPr="00B12E74" w:rsidRDefault="008C0972" w:rsidP="00E45A5E">
      <w:pPr>
        <w:pStyle w:val="a3"/>
        <w:spacing w:after="0" w:line="240" w:lineRule="auto"/>
        <w:ind w:left="-426"/>
        <w:jc w:val="both"/>
        <w:rPr>
          <w:rFonts w:ascii="Times New Roman" w:hAnsi="Times New Roman" w:cs="Times New Roman"/>
          <w:b/>
          <w:sz w:val="24"/>
          <w:szCs w:val="24"/>
        </w:rPr>
      </w:pPr>
      <w:r w:rsidRPr="00B12E74">
        <w:rPr>
          <w:rFonts w:ascii="Times New Roman" w:hAnsi="Times New Roman" w:cs="Times New Roman"/>
          <w:b/>
          <w:sz w:val="24"/>
          <w:szCs w:val="24"/>
        </w:rPr>
        <w:t>«Дорожные карты»</w:t>
      </w:r>
    </w:p>
    <w:p w:rsidR="00170C3A" w:rsidRPr="00170C3A" w:rsidRDefault="00170C3A" w:rsidP="00E45A5E">
      <w:pPr>
        <w:pStyle w:val="a3"/>
        <w:numPr>
          <w:ilvl w:val="0"/>
          <w:numId w:val="21"/>
        </w:numPr>
        <w:spacing w:after="0" w:line="240" w:lineRule="auto"/>
        <w:jc w:val="both"/>
        <w:rPr>
          <w:rFonts w:ascii="Times New Roman" w:hAnsi="Times New Roman" w:cs="Times New Roman"/>
          <w:sz w:val="24"/>
          <w:szCs w:val="24"/>
        </w:rPr>
      </w:pPr>
      <w:r w:rsidRPr="00170C3A">
        <w:rPr>
          <w:rFonts w:ascii="Times New Roman" w:hAnsi="Times New Roman" w:cs="Times New Roman"/>
          <w:sz w:val="24"/>
          <w:szCs w:val="24"/>
        </w:rPr>
        <w:t>Постановление Президиума Правительства Республики Хакасия от 12.05.2014 N 37-п "О внесении изменения в План мероприятий ("дорожную карту") "Повышение эффективности и качества услуг в сфере социального обслуживания населения Республики Хакасия (2013 - 2018 годы)"</w:t>
      </w:r>
    </w:p>
    <w:p w:rsidR="00BF6309" w:rsidRDefault="00917AB0" w:rsidP="00E45A5E">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 П</w:t>
      </w:r>
      <w:r w:rsidRPr="00917AB0">
        <w:rPr>
          <w:rFonts w:ascii="Times New Roman" w:hAnsi="Times New Roman" w:cs="Times New Roman"/>
          <w:sz w:val="24"/>
          <w:szCs w:val="24"/>
        </w:rPr>
        <w:t>резидиум</w:t>
      </w:r>
      <w:r>
        <w:rPr>
          <w:rFonts w:ascii="Times New Roman" w:hAnsi="Times New Roman" w:cs="Times New Roman"/>
          <w:sz w:val="24"/>
          <w:szCs w:val="24"/>
        </w:rPr>
        <w:t>а Правительства Республики Х</w:t>
      </w:r>
      <w:r w:rsidRPr="00917AB0">
        <w:rPr>
          <w:rFonts w:ascii="Times New Roman" w:hAnsi="Times New Roman" w:cs="Times New Roman"/>
          <w:sz w:val="24"/>
          <w:szCs w:val="24"/>
        </w:rPr>
        <w:t>акасия о</w:t>
      </w:r>
      <w:r>
        <w:rPr>
          <w:rFonts w:ascii="Times New Roman" w:hAnsi="Times New Roman" w:cs="Times New Roman"/>
          <w:sz w:val="24"/>
          <w:szCs w:val="24"/>
        </w:rPr>
        <w:t>т 26 августа 2014 года n 86-п «О</w:t>
      </w:r>
      <w:r w:rsidRPr="00917AB0">
        <w:rPr>
          <w:rFonts w:ascii="Times New Roman" w:hAnsi="Times New Roman" w:cs="Times New Roman"/>
          <w:sz w:val="24"/>
          <w:szCs w:val="24"/>
        </w:rPr>
        <w:t>б у</w:t>
      </w:r>
      <w:r>
        <w:rPr>
          <w:rFonts w:ascii="Times New Roman" w:hAnsi="Times New Roman" w:cs="Times New Roman"/>
          <w:sz w:val="24"/>
          <w:szCs w:val="24"/>
        </w:rPr>
        <w:t>тверждении плана мероприятий ("Дорожной карты") «И</w:t>
      </w:r>
      <w:r w:rsidRPr="00917AB0">
        <w:rPr>
          <w:rFonts w:ascii="Times New Roman" w:hAnsi="Times New Roman" w:cs="Times New Roman"/>
          <w:sz w:val="24"/>
          <w:szCs w:val="24"/>
        </w:rPr>
        <w:t>зменения в отраслях социальной сферы, направленные на повышение э</w:t>
      </w:r>
      <w:r>
        <w:rPr>
          <w:rFonts w:ascii="Times New Roman" w:hAnsi="Times New Roman" w:cs="Times New Roman"/>
          <w:sz w:val="24"/>
          <w:szCs w:val="24"/>
        </w:rPr>
        <w:t>ффективности здравоохранения в Республике Х</w:t>
      </w:r>
      <w:r w:rsidRPr="00917AB0">
        <w:rPr>
          <w:rFonts w:ascii="Times New Roman" w:hAnsi="Times New Roman" w:cs="Times New Roman"/>
          <w:sz w:val="24"/>
          <w:szCs w:val="24"/>
        </w:rPr>
        <w:t>акасия (2014 - 2018 годы)»</w:t>
      </w:r>
    </w:p>
    <w:p w:rsidR="00917AB0" w:rsidRDefault="00917AB0" w:rsidP="00E45A5E">
      <w:pPr>
        <w:pStyle w:val="a3"/>
        <w:numPr>
          <w:ilvl w:val="0"/>
          <w:numId w:val="21"/>
        </w:numPr>
        <w:spacing w:after="0" w:line="240" w:lineRule="auto"/>
        <w:jc w:val="both"/>
        <w:rPr>
          <w:rFonts w:ascii="Times New Roman" w:hAnsi="Times New Roman" w:cs="Times New Roman"/>
          <w:sz w:val="24"/>
          <w:szCs w:val="24"/>
        </w:rPr>
      </w:pPr>
      <w:r w:rsidRPr="00917AB0">
        <w:rPr>
          <w:rFonts w:ascii="Times New Roman" w:hAnsi="Times New Roman" w:cs="Times New Roman"/>
          <w:sz w:val="24"/>
          <w:szCs w:val="24"/>
        </w:rPr>
        <w:t>Постановление Президиума Правительства Республики Хакасия от 30.12.2015 N 130-п</w:t>
      </w:r>
      <w:r>
        <w:rPr>
          <w:rFonts w:ascii="Times New Roman" w:hAnsi="Times New Roman" w:cs="Times New Roman"/>
          <w:sz w:val="24"/>
          <w:szCs w:val="24"/>
        </w:rPr>
        <w:t xml:space="preserve"> «</w:t>
      </w:r>
      <w:r w:rsidRPr="00917AB0">
        <w:rPr>
          <w:rFonts w:ascii="Times New Roman" w:hAnsi="Times New Roman" w:cs="Times New Roman"/>
          <w:sz w:val="24"/>
          <w:szCs w:val="24"/>
        </w:rPr>
        <w:t>Об утверждении Плана мероприятий по реализации в Республике Хакасия в 2016 - 2018 годах Стратегии государственной национальной политики Российской Ф</w:t>
      </w:r>
      <w:r>
        <w:rPr>
          <w:rFonts w:ascii="Times New Roman" w:hAnsi="Times New Roman" w:cs="Times New Roman"/>
          <w:sz w:val="24"/>
          <w:szCs w:val="24"/>
        </w:rPr>
        <w:t>едерации на период до 2025 года»</w:t>
      </w:r>
    </w:p>
    <w:p w:rsidR="00D500FE" w:rsidRDefault="00D500FE" w:rsidP="00E45A5E">
      <w:pPr>
        <w:pStyle w:val="a3"/>
        <w:numPr>
          <w:ilvl w:val="0"/>
          <w:numId w:val="21"/>
        </w:numPr>
        <w:spacing w:after="0" w:line="240" w:lineRule="auto"/>
        <w:jc w:val="both"/>
        <w:rPr>
          <w:rFonts w:ascii="Times New Roman" w:hAnsi="Times New Roman" w:cs="Times New Roman"/>
          <w:sz w:val="24"/>
          <w:szCs w:val="24"/>
        </w:rPr>
      </w:pPr>
      <w:r w:rsidRPr="00D500FE">
        <w:rPr>
          <w:rFonts w:ascii="Times New Roman" w:hAnsi="Times New Roman" w:cs="Times New Roman"/>
          <w:sz w:val="24"/>
          <w:szCs w:val="24"/>
        </w:rPr>
        <w:t>Постановление Президиума Правительства Республики Хакасия от 13.05.2014 N 39-п "Об утверждении Плана мероприятий ("дорожной карты") "Повышение эффективности сферы культуры Республики Хакасия"</w:t>
      </w:r>
    </w:p>
    <w:p w:rsidR="00D500FE" w:rsidRDefault="00D500FE" w:rsidP="00E45A5E">
      <w:pPr>
        <w:pStyle w:val="a3"/>
        <w:numPr>
          <w:ilvl w:val="0"/>
          <w:numId w:val="21"/>
        </w:numPr>
        <w:spacing w:after="0" w:line="240" w:lineRule="auto"/>
        <w:jc w:val="both"/>
        <w:rPr>
          <w:rFonts w:ascii="Times New Roman" w:hAnsi="Times New Roman" w:cs="Times New Roman"/>
          <w:sz w:val="24"/>
          <w:szCs w:val="24"/>
        </w:rPr>
      </w:pPr>
      <w:r w:rsidRPr="00D500FE">
        <w:rPr>
          <w:rFonts w:ascii="Times New Roman" w:hAnsi="Times New Roman" w:cs="Times New Roman"/>
          <w:sz w:val="24"/>
          <w:szCs w:val="24"/>
        </w:rPr>
        <w:t>Распоряжение Главы Республики Хакасия - Председателя Правительства Республики Хакасия от 06.12.2013 N 217-рп "Об утверждении Плана мероприятий по обеспечению семейного устройства детей-сирот и детей, оставшихся без попечения родителей, в Республике Хакасия (2014 - 2018 годы)"</w:t>
      </w:r>
    </w:p>
    <w:p w:rsidR="00BF6309" w:rsidRPr="00917AB0" w:rsidRDefault="00BF6309" w:rsidP="00E45A5E">
      <w:pPr>
        <w:spacing w:after="0" w:line="240" w:lineRule="auto"/>
        <w:ind w:left="-426"/>
        <w:contextualSpacing/>
        <w:jc w:val="both"/>
        <w:rPr>
          <w:rFonts w:ascii="Times New Roman" w:hAnsi="Times New Roman" w:cs="Times New Roman"/>
          <w:sz w:val="24"/>
          <w:szCs w:val="24"/>
        </w:rPr>
      </w:pPr>
    </w:p>
    <w:p w:rsidR="00BF6309" w:rsidRDefault="00BF6309" w:rsidP="00E45A5E">
      <w:pPr>
        <w:spacing w:after="0" w:line="240" w:lineRule="auto"/>
        <w:ind w:left="-426"/>
        <w:contextualSpacing/>
        <w:jc w:val="both"/>
        <w:rPr>
          <w:rFonts w:ascii="Times New Roman" w:hAnsi="Times New Roman" w:cs="Times New Roman"/>
          <w:b/>
          <w:sz w:val="24"/>
          <w:szCs w:val="24"/>
        </w:rPr>
      </w:pPr>
    </w:p>
    <w:p w:rsidR="002A4C7B" w:rsidRPr="00B12E74" w:rsidRDefault="00EF079E" w:rsidP="00E45A5E">
      <w:pPr>
        <w:spacing w:after="0" w:line="240" w:lineRule="auto"/>
        <w:ind w:left="-426"/>
        <w:contextualSpacing/>
        <w:jc w:val="both"/>
        <w:rPr>
          <w:rFonts w:ascii="Times New Roman" w:hAnsi="Times New Roman" w:cs="Times New Roman"/>
          <w:b/>
          <w:sz w:val="24"/>
          <w:szCs w:val="24"/>
        </w:rPr>
      </w:pPr>
      <w:proofErr w:type="gramStart"/>
      <w:r w:rsidRPr="00B12E74">
        <w:rPr>
          <w:rFonts w:ascii="Times New Roman" w:hAnsi="Times New Roman" w:cs="Times New Roman"/>
          <w:b/>
          <w:sz w:val="24"/>
          <w:szCs w:val="24"/>
        </w:rPr>
        <w:t xml:space="preserve">НПА, </w:t>
      </w:r>
      <w:r w:rsidR="002A4C7B" w:rsidRPr="00B12E74">
        <w:rPr>
          <w:rFonts w:ascii="Times New Roman" w:hAnsi="Times New Roman" w:cs="Times New Roman"/>
          <w:b/>
          <w:sz w:val="24"/>
          <w:szCs w:val="24"/>
        </w:rPr>
        <w:t>регулирующие деятельность СО НКО</w:t>
      </w:r>
      <w:r w:rsidR="00AA40A3" w:rsidRPr="00B12E74">
        <w:rPr>
          <w:rFonts w:ascii="Times New Roman" w:hAnsi="Times New Roman" w:cs="Times New Roman"/>
          <w:b/>
          <w:sz w:val="24"/>
          <w:szCs w:val="24"/>
        </w:rPr>
        <w:t xml:space="preserve">, </w:t>
      </w:r>
      <w:r w:rsidR="002A4C7B" w:rsidRPr="00B12E74">
        <w:rPr>
          <w:rFonts w:ascii="Times New Roman" w:hAnsi="Times New Roman" w:cs="Times New Roman"/>
          <w:b/>
          <w:sz w:val="24"/>
          <w:szCs w:val="24"/>
        </w:rPr>
        <w:t>как поставщика социальных услуг населению</w:t>
      </w:r>
      <w:proofErr w:type="gramEnd"/>
    </w:p>
    <w:p w:rsidR="00EF079E" w:rsidRDefault="00AC45B7" w:rsidP="00E45A5E">
      <w:pPr>
        <w:pStyle w:val="a3"/>
        <w:numPr>
          <w:ilvl w:val="0"/>
          <w:numId w:val="22"/>
        </w:numPr>
        <w:spacing w:after="0" w:line="240" w:lineRule="auto"/>
        <w:jc w:val="both"/>
        <w:rPr>
          <w:rFonts w:ascii="Times New Roman" w:hAnsi="Times New Roman" w:cs="Times New Roman"/>
          <w:sz w:val="24"/>
          <w:szCs w:val="24"/>
        </w:rPr>
      </w:pPr>
      <w:r w:rsidRPr="00AC45B7">
        <w:rPr>
          <w:rFonts w:ascii="Times New Roman" w:hAnsi="Times New Roman" w:cs="Times New Roman"/>
          <w:sz w:val="24"/>
          <w:szCs w:val="24"/>
        </w:rPr>
        <w:t>Закон Республики Хакасия №94-ЗРХ от 07.11.2014 «О социальном обслуживании граждан  в Республике Хакасия»</w:t>
      </w:r>
    </w:p>
    <w:p w:rsidR="00AC45B7" w:rsidRPr="00AC45B7" w:rsidRDefault="00AC45B7" w:rsidP="00E45A5E">
      <w:pPr>
        <w:pStyle w:val="a3"/>
        <w:numPr>
          <w:ilvl w:val="0"/>
          <w:numId w:val="22"/>
        </w:numPr>
        <w:spacing w:after="0" w:line="240" w:lineRule="auto"/>
        <w:jc w:val="both"/>
        <w:rPr>
          <w:rFonts w:ascii="Times New Roman" w:hAnsi="Times New Roman" w:cs="Times New Roman"/>
          <w:sz w:val="24"/>
          <w:szCs w:val="24"/>
        </w:rPr>
      </w:pPr>
      <w:r w:rsidRPr="00AC45B7">
        <w:rPr>
          <w:rFonts w:ascii="Times New Roman" w:hAnsi="Times New Roman" w:cs="Times New Roman"/>
          <w:sz w:val="24"/>
          <w:szCs w:val="24"/>
        </w:rPr>
        <w:t>Приказ Минтруда РХ  от 24.11.2014г. №240д «О формировании и ведении реестра поставщиков социальных услуг и регистра получателей социальных услуг в Республике Хакасия»</w:t>
      </w:r>
    </w:p>
    <w:p w:rsidR="00AC45B7" w:rsidRPr="00AC45B7" w:rsidRDefault="00AC45B7" w:rsidP="00E45A5E">
      <w:pPr>
        <w:pStyle w:val="a3"/>
        <w:numPr>
          <w:ilvl w:val="0"/>
          <w:numId w:val="22"/>
        </w:numPr>
        <w:spacing w:after="0" w:line="240" w:lineRule="auto"/>
        <w:jc w:val="both"/>
        <w:rPr>
          <w:rFonts w:ascii="Times New Roman" w:hAnsi="Times New Roman" w:cs="Times New Roman"/>
          <w:sz w:val="24"/>
          <w:szCs w:val="24"/>
        </w:rPr>
      </w:pPr>
      <w:r w:rsidRPr="00AC45B7">
        <w:rPr>
          <w:rFonts w:ascii="Times New Roman" w:hAnsi="Times New Roman" w:cs="Times New Roman"/>
          <w:sz w:val="24"/>
          <w:szCs w:val="24"/>
        </w:rPr>
        <w:t xml:space="preserve">Приказ Минтруда РХ от 23.09.2014 № 193д «О порядке предоставления информации на портал органов государственной власти Республики Хакасия»                                                                                </w:t>
      </w:r>
    </w:p>
    <w:p w:rsidR="00AC45B7" w:rsidRPr="00AC45B7" w:rsidRDefault="00AC45B7" w:rsidP="00E45A5E">
      <w:pPr>
        <w:pStyle w:val="a3"/>
        <w:numPr>
          <w:ilvl w:val="0"/>
          <w:numId w:val="22"/>
        </w:numPr>
        <w:spacing w:after="0" w:line="240" w:lineRule="auto"/>
        <w:jc w:val="both"/>
        <w:rPr>
          <w:rFonts w:ascii="Times New Roman" w:hAnsi="Times New Roman" w:cs="Times New Roman"/>
          <w:sz w:val="24"/>
          <w:szCs w:val="24"/>
        </w:rPr>
      </w:pPr>
      <w:r w:rsidRPr="00AC45B7">
        <w:rPr>
          <w:rFonts w:ascii="Times New Roman" w:hAnsi="Times New Roman" w:cs="Times New Roman"/>
          <w:sz w:val="24"/>
          <w:szCs w:val="24"/>
        </w:rPr>
        <w:t xml:space="preserve">Приказ Минтруда РХ от 24.11.2014 № 272д «Об утверждении  порядка расходования организациями социального обслуживания средств, образовавшихся в результате взимания платы за предоставление социальных услуг в Республике Хакасия»                                                                            </w:t>
      </w:r>
    </w:p>
    <w:p w:rsidR="00AC45B7" w:rsidRPr="00AC45B7" w:rsidRDefault="00AC45B7" w:rsidP="00E45A5E">
      <w:pPr>
        <w:pStyle w:val="a3"/>
        <w:numPr>
          <w:ilvl w:val="0"/>
          <w:numId w:val="22"/>
        </w:numPr>
        <w:spacing w:after="0" w:line="240" w:lineRule="auto"/>
        <w:jc w:val="both"/>
        <w:rPr>
          <w:rFonts w:ascii="Times New Roman" w:hAnsi="Times New Roman" w:cs="Times New Roman"/>
          <w:sz w:val="24"/>
          <w:szCs w:val="24"/>
        </w:rPr>
      </w:pPr>
      <w:proofErr w:type="gramStart"/>
      <w:r w:rsidRPr="00AC45B7">
        <w:rPr>
          <w:rFonts w:ascii="Times New Roman" w:hAnsi="Times New Roman" w:cs="Times New Roman"/>
          <w:sz w:val="24"/>
          <w:szCs w:val="24"/>
        </w:rPr>
        <w:t>Приказ Минтруда РХ от 24.11.2014 № 239д «Об обеспечения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roofErr w:type="gramEnd"/>
    </w:p>
    <w:p w:rsidR="00AC45B7" w:rsidRPr="00AC45B7" w:rsidRDefault="00AC45B7" w:rsidP="00E45A5E">
      <w:pPr>
        <w:pStyle w:val="a3"/>
        <w:numPr>
          <w:ilvl w:val="0"/>
          <w:numId w:val="22"/>
        </w:numPr>
        <w:spacing w:after="0" w:line="240" w:lineRule="auto"/>
        <w:jc w:val="both"/>
        <w:rPr>
          <w:rFonts w:ascii="Times New Roman" w:hAnsi="Times New Roman" w:cs="Times New Roman"/>
          <w:sz w:val="24"/>
          <w:szCs w:val="24"/>
        </w:rPr>
      </w:pPr>
      <w:r w:rsidRPr="00AC45B7">
        <w:rPr>
          <w:rFonts w:ascii="Times New Roman" w:hAnsi="Times New Roman" w:cs="Times New Roman"/>
          <w:sz w:val="24"/>
          <w:szCs w:val="24"/>
        </w:rPr>
        <w:t>Приказ Минтруда РХ от 07.11.2014 № 219д  «Об утверждении порядка предоставления социальных услуг поставщиками социальных услуг, в том числе порядка предоставления сведений и документов, необходимых для предоставления социальных услуг в учреждениях социального обслуживания Республики Хакасия»</w:t>
      </w:r>
    </w:p>
    <w:p w:rsidR="00AC45B7" w:rsidRPr="00B12E74" w:rsidRDefault="00AC45B7" w:rsidP="00E45A5E">
      <w:pPr>
        <w:pStyle w:val="a3"/>
        <w:spacing w:after="0" w:line="240" w:lineRule="auto"/>
        <w:ind w:left="-426"/>
        <w:jc w:val="both"/>
        <w:rPr>
          <w:rFonts w:ascii="Times New Roman" w:hAnsi="Times New Roman" w:cs="Times New Roman"/>
          <w:sz w:val="24"/>
          <w:szCs w:val="24"/>
        </w:rPr>
      </w:pPr>
    </w:p>
    <w:p w:rsidR="00EF079E" w:rsidRPr="00B12E74" w:rsidRDefault="00EF079E" w:rsidP="00E45A5E">
      <w:pPr>
        <w:spacing w:after="0" w:line="240" w:lineRule="auto"/>
        <w:ind w:left="-426"/>
        <w:contextualSpacing/>
        <w:jc w:val="both"/>
        <w:rPr>
          <w:rFonts w:ascii="Times New Roman" w:hAnsi="Times New Roman" w:cs="Times New Roman"/>
          <w:b/>
          <w:sz w:val="24"/>
          <w:szCs w:val="24"/>
        </w:rPr>
      </w:pPr>
      <w:r w:rsidRPr="00B12E74">
        <w:rPr>
          <w:rFonts w:ascii="Times New Roman" w:hAnsi="Times New Roman" w:cs="Times New Roman"/>
          <w:b/>
          <w:sz w:val="24"/>
          <w:szCs w:val="24"/>
        </w:rPr>
        <w:t xml:space="preserve">Финансирование </w:t>
      </w:r>
      <w:r w:rsidR="00902665" w:rsidRPr="00B12E74">
        <w:rPr>
          <w:rFonts w:ascii="Times New Roman" w:hAnsi="Times New Roman" w:cs="Times New Roman"/>
          <w:b/>
          <w:sz w:val="24"/>
          <w:szCs w:val="24"/>
        </w:rPr>
        <w:t>СО НКО</w:t>
      </w:r>
    </w:p>
    <w:p w:rsidR="00902665" w:rsidRPr="00D5231B" w:rsidRDefault="00D5231B" w:rsidP="00E45A5E">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D5231B">
        <w:rPr>
          <w:rFonts w:ascii="Times New Roman" w:hAnsi="Times New Roman" w:cs="Times New Roman"/>
          <w:sz w:val="24"/>
          <w:szCs w:val="24"/>
        </w:rPr>
        <w:t>остановление Правительства Республики Хакасия от 12.03.2008 № 58 "Об утверждении Положения о предоставлении грантов Республики Хакасия для реализации целевых социальных программ негосударственных некоммерческих организаций Республики Хакасия"</w:t>
      </w:r>
    </w:p>
    <w:p w:rsidR="006800E6" w:rsidRPr="00B12E74" w:rsidRDefault="006800E6" w:rsidP="00E45A5E">
      <w:pPr>
        <w:pStyle w:val="a3"/>
        <w:spacing w:after="0" w:line="240" w:lineRule="auto"/>
        <w:ind w:left="-426"/>
        <w:jc w:val="both"/>
        <w:rPr>
          <w:rFonts w:ascii="Times New Roman" w:hAnsi="Times New Roman" w:cs="Times New Roman"/>
          <w:b/>
          <w:sz w:val="24"/>
          <w:szCs w:val="24"/>
        </w:rPr>
      </w:pPr>
      <w:r w:rsidRPr="00B12E74">
        <w:rPr>
          <w:rFonts w:ascii="Times New Roman" w:hAnsi="Times New Roman" w:cs="Times New Roman"/>
          <w:b/>
          <w:sz w:val="24"/>
          <w:szCs w:val="24"/>
        </w:rPr>
        <w:t>Поддержка СО НКО</w:t>
      </w:r>
    </w:p>
    <w:p w:rsidR="00BF6309" w:rsidRDefault="00BF6309" w:rsidP="00E45A5E">
      <w:pPr>
        <w:pStyle w:val="a3"/>
        <w:numPr>
          <w:ilvl w:val="0"/>
          <w:numId w:val="19"/>
        </w:numPr>
        <w:spacing w:after="0" w:line="240" w:lineRule="auto"/>
        <w:jc w:val="both"/>
        <w:rPr>
          <w:rFonts w:ascii="Times New Roman" w:hAnsi="Times New Roman" w:cs="Times New Roman"/>
          <w:sz w:val="24"/>
          <w:szCs w:val="24"/>
        </w:rPr>
      </w:pPr>
      <w:r w:rsidRPr="00BF6309">
        <w:rPr>
          <w:rFonts w:ascii="Times New Roman" w:hAnsi="Times New Roman" w:cs="Times New Roman"/>
          <w:sz w:val="24"/>
          <w:szCs w:val="24"/>
        </w:rPr>
        <w:t>Закон Республики Хакасия от 12 ноября 2007 г. (ред. от 13 ноября 2012 г.) №78-ЗРХ "О взаимодействии органов государственной власти Республики Хакасия с негосударственными некоммерческими организациями"</w:t>
      </w:r>
    </w:p>
    <w:p w:rsidR="00D5231B" w:rsidRPr="00D5231B" w:rsidRDefault="00D5231B" w:rsidP="00E45A5E">
      <w:pPr>
        <w:pStyle w:val="a3"/>
        <w:numPr>
          <w:ilvl w:val="0"/>
          <w:numId w:val="19"/>
        </w:numPr>
        <w:spacing w:after="0" w:line="240" w:lineRule="auto"/>
        <w:jc w:val="both"/>
        <w:rPr>
          <w:rFonts w:ascii="Times New Roman" w:hAnsi="Times New Roman" w:cs="Times New Roman"/>
          <w:sz w:val="24"/>
          <w:szCs w:val="24"/>
        </w:rPr>
      </w:pPr>
      <w:r w:rsidRPr="00D5231B">
        <w:rPr>
          <w:rFonts w:ascii="Times New Roman" w:hAnsi="Times New Roman" w:cs="Times New Roman"/>
          <w:sz w:val="24"/>
          <w:szCs w:val="24"/>
        </w:rPr>
        <w:t>Подпрограмма 7 "Повышение эффективности государственной поддержки негосударственных некоммерческих организаций" государственной программы Республики Хакасия "Социальная поддержка граждан (2014 - 2020 годы)"</w:t>
      </w:r>
      <w:r>
        <w:rPr>
          <w:rFonts w:ascii="Times New Roman" w:hAnsi="Times New Roman" w:cs="Times New Roman"/>
          <w:sz w:val="24"/>
          <w:szCs w:val="24"/>
        </w:rPr>
        <w:t xml:space="preserve"> от </w:t>
      </w:r>
      <w:r w:rsidRPr="00D5231B">
        <w:rPr>
          <w:rFonts w:ascii="Times New Roman" w:hAnsi="Times New Roman" w:cs="Times New Roman"/>
          <w:sz w:val="24"/>
          <w:szCs w:val="24"/>
        </w:rPr>
        <w:t>13.11.2013 № 620</w:t>
      </w:r>
    </w:p>
    <w:p w:rsidR="00D5231B" w:rsidRPr="00917AB0" w:rsidRDefault="00917AB0" w:rsidP="00E45A5E">
      <w:pPr>
        <w:pStyle w:val="a3"/>
        <w:numPr>
          <w:ilvl w:val="0"/>
          <w:numId w:val="19"/>
        </w:numPr>
        <w:spacing w:after="0" w:line="240" w:lineRule="auto"/>
        <w:jc w:val="both"/>
        <w:rPr>
          <w:rFonts w:ascii="Times New Roman" w:hAnsi="Times New Roman" w:cs="Times New Roman"/>
          <w:sz w:val="24"/>
          <w:szCs w:val="24"/>
        </w:rPr>
      </w:pPr>
      <w:r w:rsidRPr="00917AB0">
        <w:rPr>
          <w:rFonts w:ascii="Times New Roman" w:hAnsi="Times New Roman" w:cs="Times New Roman"/>
          <w:sz w:val="24"/>
          <w:szCs w:val="24"/>
        </w:rPr>
        <w:t>Постановление Правительства Республики Хакасия от 25.10.2011 N 700 "Об утверждении Стратегии социально-экономического развития Республики Хакасия до 2020 года"</w:t>
      </w:r>
    </w:p>
    <w:p w:rsidR="00BC76F6" w:rsidRPr="002A4C7B" w:rsidRDefault="00BC76F6" w:rsidP="00E45A5E">
      <w:pPr>
        <w:pStyle w:val="ConsPlusDocList"/>
        <w:ind w:left="-426"/>
        <w:contextualSpacing/>
        <w:jc w:val="both"/>
        <w:rPr>
          <w:rFonts w:asciiTheme="minorHAnsi" w:hAnsiTheme="minorHAnsi" w:cs="Times New Roman"/>
          <w:sz w:val="24"/>
          <w:szCs w:val="24"/>
        </w:rPr>
      </w:pPr>
    </w:p>
    <w:p w:rsidR="001A274D" w:rsidRPr="002A4C7B" w:rsidRDefault="001A274D" w:rsidP="00E45A5E">
      <w:pPr>
        <w:spacing w:after="0" w:line="240" w:lineRule="auto"/>
        <w:ind w:left="-426"/>
        <w:contextualSpacing/>
        <w:jc w:val="both"/>
        <w:rPr>
          <w:rFonts w:cs="Times New Roman"/>
          <w:sz w:val="24"/>
          <w:szCs w:val="24"/>
        </w:rPr>
      </w:pPr>
    </w:p>
    <w:p w:rsidR="00646017" w:rsidRPr="002A4C7B" w:rsidRDefault="00646017" w:rsidP="00E45A5E">
      <w:pPr>
        <w:spacing w:after="0" w:line="240" w:lineRule="auto"/>
        <w:ind w:left="-426"/>
        <w:contextualSpacing/>
        <w:jc w:val="both"/>
        <w:rPr>
          <w:rFonts w:cs="Times New Roman"/>
          <w:sz w:val="24"/>
          <w:szCs w:val="24"/>
        </w:rPr>
      </w:pPr>
    </w:p>
    <w:p w:rsidR="00646017" w:rsidRPr="002A4C7B" w:rsidRDefault="00646017" w:rsidP="00E45A5E">
      <w:pPr>
        <w:spacing w:after="0" w:line="240" w:lineRule="auto"/>
        <w:ind w:left="-426"/>
        <w:contextualSpacing/>
        <w:jc w:val="both"/>
        <w:rPr>
          <w:rFonts w:cs="Times New Roman"/>
          <w:sz w:val="24"/>
          <w:szCs w:val="24"/>
        </w:rPr>
      </w:pPr>
    </w:p>
    <w:p w:rsidR="00646017" w:rsidRDefault="00646017" w:rsidP="00E45A5E">
      <w:pPr>
        <w:spacing w:after="0" w:line="240" w:lineRule="auto"/>
        <w:ind w:left="-426"/>
        <w:contextualSpacing/>
        <w:jc w:val="both"/>
        <w:rPr>
          <w:rFonts w:cs="Times New Roman"/>
          <w:sz w:val="24"/>
          <w:szCs w:val="24"/>
        </w:rPr>
      </w:pPr>
    </w:p>
    <w:p w:rsidR="006A178F" w:rsidRDefault="006A178F" w:rsidP="00E45A5E">
      <w:pPr>
        <w:spacing w:after="0" w:line="240" w:lineRule="auto"/>
        <w:ind w:left="-426"/>
        <w:contextualSpacing/>
        <w:jc w:val="both"/>
        <w:rPr>
          <w:rFonts w:cs="Times New Roman"/>
          <w:sz w:val="24"/>
          <w:szCs w:val="24"/>
        </w:rPr>
      </w:pPr>
    </w:p>
    <w:p w:rsidR="006A178F" w:rsidRDefault="006A178F" w:rsidP="00E45A5E">
      <w:pPr>
        <w:spacing w:after="0" w:line="240" w:lineRule="auto"/>
        <w:ind w:left="-426"/>
        <w:contextualSpacing/>
        <w:jc w:val="both"/>
        <w:rPr>
          <w:rFonts w:cs="Times New Roman"/>
          <w:sz w:val="24"/>
          <w:szCs w:val="24"/>
        </w:rPr>
      </w:pPr>
    </w:p>
    <w:p w:rsidR="006A178F" w:rsidRDefault="006A178F" w:rsidP="00E45A5E">
      <w:pPr>
        <w:spacing w:after="0" w:line="240" w:lineRule="auto"/>
        <w:ind w:left="-426"/>
        <w:contextualSpacing/>
        <w:jc w:val="both"/>
        <w:rPr>
          <w:rFonts w:cs="Times New Roman"/>
          <w:sz w:val="24"/>
          <w:szCs w:val="24"/>
        </w:rPr>
      </w:pPr>
    </w:p>
    <w:p w:rsidR="006A178F" w:rsidRDefault="006A178F" w:rsidP="00E45A5E">
      <w:pPr>
        <w:spacing w:after="0" w:line="240" w:lineRule="auto"/>
        <w:ind w:left="-426"/>
        <w:contextualSpacing/>
        <w:jc w:val="both"/>
        <w:rPr>
          <w:rFonts w:cs="Times New Roman"/>
          <w:sz w:val="24"/>
          <w:szCs w:val="24"/>
        </w:rPr>
      </w:pPr>
    </w:p>
    <w:p w:rsidR="006A178F" w:rsidRDefault="006A178F" w:rsidP="00E45A5E">
      <w:pPr>
        <w:spacing w:after="0" w:line="240" w:lineRule="auto"/>
        <w:ind w:left="-426"/>
        <w:contextualSpacing/>
        <w:jc w:val="both"/>
        <w:rPr>
          <w:rFonts w:cs="Times New Roman"/>
          <w:sz w:val="24"/>
          <w:szCs w:val="24"/>
        </w:rPr>
      </w:pPr>
    </w:p>
    <w:p w:rsidR="006A178F" w:rsidRPr="002A4C7B" w:rsidRDefault="006A178F" w:rsidP="00E45A5E">
      <w:pPr>
        <w:spacing w:after="0" w:line="240" w:lineRule="auto"/>
        <w:ind w:left="-426"/>
        <w:contextualSpacing/>
        <w:jc w:val="both"/>
        <w:rPr>
          <w:rFonts w:cs="Times New Roman"/>
          <w:sz w:val="24"/>
          <w:szCs w:val="24"/>
        </w:rPr>
      </w:pPr>
    </w:p>
    <w:p w:rsidR="00646017" w:rsidRDefault="00646017" w:rsidP="00E45A5E">
      <w:pPr>
        <w:spacing w:after="0" w:line="240" w:lineRule="auto"/>
        <w:contextualSpacing/>
        <w:jc w:val="both"/>
        <w:rPr>
          <w:rFonts w:cs="Times New Roman"/>
          <w:sz w:val="24"/>
          <w:szCs w:val="24"/>
        </w:rPr>
      </w:pPr>
    </w:p>
    <w:p w:rsidR="00A94839" w:rsidRDefault="00A94839" w:rsidP="00E45A5E">
      <w:pPr>
        <w:spacing w:after="0" w:line="240" w:lineRule="auto"/>
        <w:contextualSpacing/>
        <w:jc w:val="both"/>
        <w:rPr>
          <w:rFonts w:cs="Times New Roman"/>
          <w:sz w:val="24"/>
          <w:szCs w:val="24"/>
        </w:rPr>
      </w:pPr>
    </w:p>
    <w:p w:rsidR="00A94839" w:rsidRPr="002A4C7B" w:rsidRDefault="00A94839" w:rsidP="00E45A5E">
      <w:pPr>
        <w:spacing w:after="0" w:line="240" w:lineRule="auto"/>
        <w:contextualSpacing/>
        <w:jc w:val="both"/>
        <w:rPr>
          <w:rFonts w:cs="Times New Roman"/>
          <w:sz w:val="24"/>
          <w:szCs w:val="24"/>
        </w:rPr>
      </w:pPr>
    </w:p>
    <w:p w:rsidR="001A274D" w:rsidRPr="002A4C7B" w:rsidRDefault="001A274D" w:rsidP="00E45A5E">
      <w:pPr>
        <w:spacing w:after="0" w:line="240" w:lineRule="auto"/>
        <w:contextualSpacing/>
        <w:jc w:val="both"/>
        <w:rPr>
          <w:rFonts w:cs="Times New Roman"/>
          <w:sz w:val="24"/>
          <w:szCs w:val="24"/>
        </w:rPr>
      </w:pPr>
    </w:p>
    <w:p w:rsidR="00200921" w:rsidRPr="002A4C7B" w:rsidRDefault="00200921" w:rsidP="00E45A5E">
      <w:pPr>
        <w:spacing w:after="0" w:line="240" w:lineRule="auto"/>
        <w:contextualSpacing/>
        <w:jc w:val="both"/>
        <w:rPr>
          <w:rFonts w:cs="Times New Roman"/>
          <w:sz w:val="24"/>
          <w:szCs w:val="24"/>
        </w:rPr>
      </w:pPr>
    </w:p>
    <w:sectPr w:rsidR="00200921" w:rsidRPr="002A4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ABA"/>
    <w:multiLevelType w:val="hybridMultilevel"/>
    <w:tmpl w:val="AE2C7E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A4535"/>
    <w:multiLevelType w:val="hybridMultilevel"/>
    <w:tmpl w:val="8DCAE5B2"/>
    <w:lvl w:ilvl="0" w:tplc="EEE4638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D042C9E"/>
    <w:multiLevelType w:val="hybridMultilevel"/>
    <w:tmpl w:val="3CD29516"/>
    <w:lvl w:ilvl="0" w:tplc="13E6AF72">
      <w:start w:val="1"/>
      <w:numFmt w:val="decimal"/>
      <w:lvlText w:val="%1."/>
      <w:lvlJc w:val="left"/>
      <w:pPr>
        <w:ind w:left="76" w:hanging="360"/>
      </w:pPr>
      <w:rPr>
        <w:rFonts w:asciiTheme="minorHAnsi" w:hAnsiTheme="minorHAnsi" w:hint="default"/>
        <w:b w:val="0"/>
        <w:sz w:val="24"/>
        <w:szCs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34FA24CE"/>
    <w:multiLevelType w:val="hybridMultilevel"/>
    <w:tmpl w:val="E1227C9C"/>
    <w:lvl w:ilvl="0" w:tplc="DEA4C902">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33367"/>
    <w:multiLevelType w:val="hybridMultilevel"/>
    <w:tmpl w:val="FCF85F82"/>
    <w:lvl w:ilvl="0" w:tplc="7BC82C9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3D4C42E8"/>
    <w:multiLevelType w:val="hybridMultilevel"/>
    <w:tmpl w:val="34806E20"/>
    <w:lvl w:ilvl="0" w:tplc="1DAEF3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241D62"/>
    <w:multiLevelType w:val="hybridMultilevel"/>
    <w:tmpl w:val="FDA09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81356"/>
    <w:multiLevelType w:val="hybridMultilevel"/>
    <w:tmpl w:val="0F04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DB2EB5"/>
    <w:multiLevelType w:val="hybridMultilevel"/>
    <w:tmpl w:val="85A69DF2"/>
    <w:lvl w:ilvl="0" w:tplc="36827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6951A5"/>
    <w:multiLevelType w:val="hybridMultilevel"/>
    <w:tmpl w:val="9AA0741A"/>
    <w:lvl w:ilvl="0" w:tplc="05AAA02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50E938D4"/>
    <w:multiLevelType w:val="hybridMultilevel"/>
    <w:tmpl w:val="D674A1EC"/>
    <w:lvl w:ilvl="0" w:tplc="5502C2C4">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29B4FAF"/>
    <w:multiLevelType w:val="hybridMultilevel"/>
    <w:tmpl w:val="CD2C9C30"/>
    <w:lvl w:ilvl="0" w:tplc="AEBCDD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57F16E1B"/>
    <w:multiLevelType w:val="hybridMultilevel"/>
    <w:tmpl w:val="4EDCBD02"/>
    <w:lvl w:ilvl="0" w:tplc="F2320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C049CE"/>
    <w:multiLevelType w:val="hybridMultilevel"/>
    <w:tmpl w:val="16AC4A9A"/>
    <w:lvl w:ilvl="0" w:tplc="7FDEFA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15214F"/>
    <w:multiLevelType w:val="hybridMultilevel"/>
    <w:tmpl w:val="E96099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4E17A7"/>
    <w:multiLevelType w:val="multilevel"/>
    <w:tmpl w:val="3E7E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B32976"/>
    <w:multiLevelType w:val="hybridMultilevel"/>
    <w:tmpl w:val="3BA20924"/>
    <w:lvl w:ilvl="0" w:tplc="79C05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76E40D6"/>
    <w:multiLevelType w:val="hybridMultilevel"/>
    <w:tmpl w:val="81D8D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321CC4"/>
    <w:multiLevelType w:val="hybridMultilevel"/>
    <w:tmpl w:val="3076A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22057B"/>
    <w:multiLevelType w:val="hybridMultilevel"/>
    <w:tmpl w:val="7FE4C6C2"/>
    <w:lvl w:ilvl="0" w:tplc="D7044B9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79200065"/>
    <w:multiLevelType w:val="hybridMultilevel"/>
    <w:tmpl w:val="85BE366C"/>
    <w:lvl w:ilvl="0" w:tplc="C000475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7F0C4092"/>
    <w:multiLevelType w:val="hybridMultilevel"/>
    <w:tmpl w:val="9CEA3156"/>
    <w:lvl w:ilvl="0" w:tplc="8278BCE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16"/>
  </w:num>
  <w:num w:numId="3">
    <w:abstractNumId w:val="2"/>
  </w:num>
  <w:num w:numId="4">
    <w:abstractNumId w:val="19"/>
  </w:num>
  <w:num w:numId="5">
    <w:abstractNumId w:val="20"/>
  </w:num>
  <w:num w:numId="6">
    <w:abstractNumId w:val="6"/>
  </w:num>
  <w:num w:numId="7">
    <w:abstractNumId w:val="3"/>
  </w:num>
  <w:num w:numId="8">
    <w:abstractNumId w:val="10"/>
  </w:num>
  <w:num w:numId="9">
    <w:abstractNumId w:val="18"/>
  </w:num>
  <w:num w:numId="10">
    <w:abstractNumId w:val="15"/>
  </w:num>
  <w:num w:numId="11">
    <w:abstractNumId w:val="7"/>
  </w:num>
  <w:num w:numId="12">
    <w:abstractNumId w:val="13"/>
  </w:num>
  <w:num w:numId="13">
    <w:abstractNumId w:val="17"/>
  </w:num>
  <w:num w:numId="14">
    <w:abstractNumId w:val="5"/>
  </w:num>
  <w:num w:numId="15">
    <w:abstractNumId w:val="14"/>
  </w:num>
  <w:num w:numId="16">
    <w:abstractNumId w:val="8"/>
  </w:num>
  <w:num w:numId="17">
    <w:abstractNumId w:val="12"/>
  </w:num>
  <w:num w:numId="18">
    <w:abstractNumId w:val="1"/>
  </w:num>
  <w:num w:numId="19">
    <w:abstractNumId w:val="9"/>
  </w:num>
  <w:num w:numId="20">
    <w:abstractNumId w:val="4"/>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ED"/>
    <w:rsid w:val="000300E6"/>
    <w:rsid w:val="000627A8"/>
    <w:rsid w:val="000C059D"/>
    <w:rsid w:val="00120E1F"/>
    <w:rsid w:val="00133037"/>
    <w:rsid w:val="00170C3A"/>
    <w:rsid w:val="001A274D"/>
    <w:rsid w:val="001F6BAC"/>
    <w:rsid w:val="00200921"/>
    <w:rsid w:val="00202540"/>
    <w:rsid w:val="00214B14"/>
    <w:rsid w:val="00237475"/>
    <w:rsid w:val="002A4C7B"/>
    <w:rsid w:val="0037597B"/>
    <w:rsid w:val="00454141"/>
    <w:rsid w:val="004B0A9F"/>
    <w:rsid w:val="005951A7"/>
    <w:rsid w:val="0064192C"/>
    <w:rsid w:val="00646017"/>
    <w:rsid w:val="006800E6"/>
    <w:rsid w:val="0069480D"/>
    <w:rsid w:val="006A178F"/>
    <w:rsid w:val="006B61DE"/>
    <w:rsid w:val="00721471"/>
    <w:rsid w:val="00800872"/>
    <w:rsid w:val="008C0972"/>
    <w:rsid w:val="008F4A0F"/>
    <w:rsid w:val="00902665"/>
    <w:rsid w:val="00917AB0"/>
    <w:rsid w:val="009476ED"/>
    <w:rsid w:val="00956DF9"/>
    <w:rsid w:val="00987619"/>
    <w:rsid w:val="009A76E5"/>
    <w:rsid w:val="00A00C93"/>
    <w:rsid w:val="00A5768C"/>
    <w:rsid w:val="00A94839"/>
    <w:rsid w:val="00AA40A3"/>
    <w:rsid w:val="00AC45B7"/>
    <w:rsid w:val="00AE0BC9"/>
    <w:rsid w:val="00B12E74"/>
    <w:rsid w:val="00B32941"/>
    <w:rsid w:val="00B34CB1"/>
    <w:rsid w:val="00BC76F6"/>
    <w:rsid w:val="00BF6309"/>
    <w:rsid w:val="00C63975"/>
    <w:rsid w:val="00C82BB6"/>
    <w:rsid w:val="00D500FE"/>
    <w:rsid w:val="00D5231B"/>
    <w:rsid w:val="00E45A5E"/>
    <w:rsid w:val="00E47DA1"/>
    <w:rsid w:val="00E56946"/>
    <w:rsid w:val="00E604EC"/>
    <w:rsid w:val="00E7550C"/>
    <w:rsid w:val="00E77FEE"/>
    <w:rsid w:val="00EF079E"/>
    <w:rsid w:val="00F233E1"/>
    <w:rsid w:val="00F3312E"/>
    <w:rsid w:val="00F66262"/>
    <w:rsid w:val="00FA1256"/>
    <w:rsid w:val="00FB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A1"/>
  </w:style>
  <w:style w:type="paragraph" w:styleId="1">
    <w:name w:val="heading 1"/>
    <w:basedOn w:val="a"/>
    <w:link w:val="10"/>
    <w:uiPriority w:val="9"/>
    <w:qFormat/>
    <w:rsid w:val="00A94839"/>
    <w:pPr>
      <w:spacing w:after="100" w:afterAutospacing="1" w:line="240" w:lineRule="auto"/>
      <w:outlineLvl w:val="0"/>
    </w:pPr>
    <w:rPr>
      <w:rFonts w:ascii="Times New Roman" w:eastAsia="Times New Roman" w:hAnsi="Times New Roman" w:cs="Times New Roman"/>
      <w:caps/>
      <w:color w:val="B60403"/>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7DA1"/>
  </w:style>
  <w:style w:type="paragraph" w:styleId="a3">
    <w:name w:val="List Paragraph"/>
    <w:basedOn w:val="a"/>
    <w:link w:val="a4"/>
    <w:uiPriority w:val="34"/>
    <w:qFormat/>
    <w:rsid w:val="00200921"/>
    <w:pPr>
      <w:ind w:left="720"/>
      <w:contextualSpacing/>
    </w:pPr>
  </w:style>
  <w:style w:type="paragraph" w:customStyle="1" w:styleId="ConsPlusDocList">
    <w:name w:val="ConsPlusDocList"/>
    <w:uiPriority w:val="99"/>
    <w:rsid w:val="001A274D"/>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customStyle="1" w:styleId="10">
    <w:name w:val="Заголовок 1 Знак"/>
    <w:basedOn w:val="a0"/>
    <w:link w:val="1"/>
    <w:uiPriority w:val="9"/>
    <w:rsid w:val="00A94839"/>
    <w:rPr>
      <w:rFonts w:ascii="Times New Roman" w:eastAsia="Times New Roman" w:hAnsi="Times New Roman" w:cs="Times New Roman"/>
      <w:caps/>
      <w:color w:val="B60403"/>
      <w:kern w:val="36"/>
      <w:sz w:val="36"/>
      <w:szCs w:val="36"/>
      <w:lang w:eastAsia="ru-RU"/>
    </w:rPr>
  </w:style>
  <w:style w:type="paragraph" w:styleId="a5">
    <w:name w:val="Normal (Web)"/>
    <w:basedOn w:val="a"/>
    <w:uiPriority w:val="99"/>
    <w:unhideWhenUsed/>
    <w:rsid w:val="00A94839"/>
    <w:pPr>
      <w:spacing w:after="15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94839"/>
    <w:rPr>
      <w:b/>
      <w:bCs/>
    </w:rPr>
  </w:style>
  <w:style w:type="character" w:customStyle="1" w:styleId="blk3">
    <w:name w:val="blk3"/>
    <w:basedOn w:val="a0"/>
    <w:rsid w:val="00A94839"/>
    <w:rPr>
      <w:vanish w:val="0"/>
      <w:webHidden w:val="0"/>
      <w:specVanish w:val="0"/>
    </w:rPr>
  </w:style>
  <w:style w:type="table" w:styleId="a7">
    <w:name w:val="Table Grid"/>
    <w:basedOn w:val="a1"/>
    <w:uiPriority w:val="39"/>
    <w:rsid w:val="00A94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4839"/>
    <w:pPr>
      <w:autoSpaceDE w:val="0"/>
      <w:autoSpaceDN w:val="0"/>
      <w:adjustRightInd w:val="0"/>
      <w:spacing w:after="0" w:line="240" w:lineRule="auto"/>
    </w:pPr>
    <w:rPr>
      <w:rFonts w:ascii="Calibri" w:hAnsi="Calibri" w:cs="Calibri"/>
      <w:color w:val="000000"/>
      <w:sz w:val="24"/>
      <w:szCs w:val="24"/>
    </w:rPr>
  </w:style>
  <w:style w:type="character" w:customStyle="1" w:styleId="a4">
    <w:name w:val="Абзац списка Знак"/>
    <w:link w:val="a3"/>
    <w:uiPriority w:val="34"/>
    <w:locked/>
    <w:rsid w:val="00A94839"/>
  </w:style>
  <w:style w:type="character" w:styleId="a8">
    <w:name w:val="Hyperlink"/>
    <w:basedOn w:val="a0"/>
    <w:uiPriority w:val="99"/>
    <w:unhideWhenUsed/>
    <w:rsid w:val="008F4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A1"/>
  </w:style>
  <w:style w:type="paragraph" w:styleId="1">
    <w:name w:val="heading 1"/>
    <w:basedOn w:val="a"/>
    <w:link w:val="10"/>
    <w:uiPriority w:val="9"/>
    <w:qFormat/>
    <w:rsid w:val="00A94839"/>
    <w:pPr>
      <w:spacing w:after="100" w:afterAutospacing="1" w:line="240" w:lineRule="auto"/>
      <w:outlineLvl w:val="0"/>
    </w:pPr>
    <w:rPr>
      <w:rFonts w:ascii="Times New Roman" w:eastAsia="Times New Roman" w:hAnsi="Times New Roman" w:cs="Times New Roman"/>
      <w:caps/>
      <w:color w:val="B60403"/>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7DA1"/>
  </w:style>
  <w:style w:type="paragraph" w:styleId="a3">
    <w:name w:val="List Paragraph"/>
    <w:basedOn w:val="a"/>
    <w:link w:val="a4"/>
    <w:uiPriority w:val="34"/>
    <w:qFormat/>
    <w:rsid w:val="00200921"/>
    <w:pPr>
      <w:ind w:left="720"/>
      <w:contextualSpacing/>
    </w:pPr>
  </w:style>
  <w:style w:type="paragraph" w:customStyle="1" w:styleId="ConsPlusDocList">
    <w:name w:val="ConsPlusDocList"/>
    <w:uiPriority w:val="99"/>
    <w:rsid w:val="001A274D"/>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customStyle="1" w:styleId="10">
    <w:name w:val="Заголовок 1 Знак"/>
    <w:basedOn w:val="a0"/>
    <w:link w:val="1"/>
    <w:uiPriority w:val="9"/>
    <w:rsid w:val="00A94839"/>
    <w:rPr>
      <w:rFonts w:ascii="Times New Roman" w:eastAsia="Times New Roman" w:hAnsi="Times New Roman" w:cs="Times New Roman"/>
      <w:caps/>
      <w:color w:val="B60403"/>
      <w:kern w:val="36"/>
      <w:sz w:val="36"/>
      <w:szCs w:val="36"/>
      <w:lang w:eastAsia="ru-RU"/>
    </w:rPr>
  </w:style>
  <w:style w:type="paragraph" w:styleId="a5">
    <w:name w:val="Normal (Web)"/>
    <w:basedOn w:val="a"/>
    <w:uiPriority w:val="99"/>
    <w:unhideWhenUsed/>
    <w:rsid w:val="00A94839"/>
    <w:pPr>
      <w:spacing w:after="15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94839"/>
    <w:rPr>
      <w:b/>
      <w:bCs/>
    </w:rPr>
  </w:style>
  <w:style w:type="character" w:customStyle="1" w:styleId="blk3">
    <w:name w:val="blk3"/>
    <w:basedOn w:val="a0"/>
    <w:rsid w:val="00A94839"/>
    <w:rPr>
      <w:vanish w:val="0"/>
      <w:webHidden w:val="0"/>
      <w:specVanish w:val="0"/>
    </w:rPr>
  </w:style>
  <w:style w:type="table" w:styleId="a7">
    <w:name w:val="Table Grid"/>
    <w:basedOn w:val="a1"/>
    <w:uiPriority w:val="39"/>
    <w:rsid w:val="00A94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4839"/>
    <w:pPr>
      <w:autoSpaceDE w:val="0"/>
      <w:autoSpaceDN w:val="0"/>
      <w:adjustRightInd w:val="0"/>
      <w:spacing w:after="0" w:line="240" w:lineRule="auto"/>
    </w:pPr>
    <w:rPr>
      <w:rFonts w:ascii="Calibri" w:hAnsi="Calibri" w:cs="Calibri"/>
      <w:color w:val="000000"/>
      <w:sz w:val="24"/>
      <w:szCs w:val="24"/>
    </w:rPr>
  </w:style>
  <w:style w:type="character" w:customStyle="1" w:styleId="a4">
    <w:name w:val="Абзац списка Знак"/>
    <w:link w:val="a3"/>
    <w:uiPriority w:val="34"/>
    <w:locked/>
    <w:rsid w:val="00A94839"/>
  </w:style>
  <w:style w:type="character" w:styleId="a8">
    <w:name w:val="Hyperlink"/>
    <w:basedOn w:val="a0"/>
    <w:uiPriority w:val="99"/>
    <w:unhideWhenUsed/>
    <w:rsid w:val="008F4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trudr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7</Pages>
  <Words>2631</Words>
  <Characters>15001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11</cp:revision>
  <dcterms:created xsi:type="dcterms:W3CDTF">2016-05-18T04:24:00Z</dcterms:created>
  <dcterms:modified xsi:type="dcterms:W3CDTF">2016-06-06T06:58:00Z</dcterms:modified>
</cp:coreProperties>
</file>