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8A" w:rsidRPr="00B9084B" w:rsidRDefault="004A5B67" w:rsidP="007108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9084B">
        <w:rPr>
          <w:rFonts w:ascii="Arial" w:eastAsia="Times New Roman" w:hAnsi="Arial" w:cs="Arial"/>
          <w:b/>
          <w:sz w:val="24"/>
          <w:szCs w:val="24"/>
        </w:rPr>
        <w:t xml:space="preserve">Анонс, </w:t>
      </w:r>
      <w:r w:rsidR="00A72176" w:rsidRPr="00B9084B">
        <w:rPr>
          <w:rFonts w:ascii="Arial" w:eastAsia="Times New Roman" w:hAnsi="Arial" w:cs="Arial"/>
          <w:b/>
          <w:sz w:val="24"/>
          <w:szCs w:val="24"/>
        </w:rPr>
        <w:t>24</w:t>
      </w:r>
      <w:r w:rsidRPr="00B9084B">
        <w:rPr>
          <w:rFonts w:ascii="Arial" w:eastAsia="Times New Roman" w:hAnsi="Arial" w:cs="Arial"/>
          <w:b/>
          <w:sz w:val="24"/>
          <w:szCs w:val="24"/>
        </w:rPr>
        <w:t xml:space="preserve"> апреля, </w:t>
      </w:r>
      <w:r w:rsidR="00A72176" w:rsidRPr="00B9084B">
        <w:rPr>
          <w:rFonts w:ascii="Arial" w:eastAsia="Times New Roman" w:hAnsi="Arial" w:cs="Arial"/>
          <w:b/>
          <w:sz w:val="24"/>
          <w:szCs w:val="24"/>
        </w:rPr>
        <w:t xml:space="preserve">онлайн, </w:t>
      </w:r>
      <w:r w:rsidR="006F1B8A" w:rsidRPr="00B9084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-554990</wp:posOffset>
            </wp:positionV>
            <wp:extent cx="1398905" cy="510540"/>
            <wp:effectExtent l="0" t="0" r="0" b="3810"/>
            <wp:wrapSquare wrapText="bothSides"/>
            <wp:docPr id="1" name="Рисунок 1" descr="Z:\DF-PR\01_Брендбук\Logo\Логотип Форума Доноров 2013-\Логотип ФД RUS 2013- (1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F-PR\01_Брендбук\Logo\Логотип Форума Доноров 2013-\Логотип ФД RUS 2013- (1)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589" w:rsidRPr="00B9084B">
        <w:rPr>
          <w:rFonts w:ascii="Arial" w:eastAsia="Times New Roman" w:hAnsi="Arial" w:cs="Arial"/>
          <w:b/>
          <w:sz w:val="24"/>
          <w:szCs w:val="24"/>
        </w:rPr>
        <w:t>Вебинар</w:t>
      </w:r>
      <w:r w:rsidR="007F22A2">
        <w:rPr>
          <w:rFonts w:ascii="Arial" w:eastAsia="Times New Roman" w:hAnsi="Arial" w:cs="Arial"/>
          <w:b/>
          <w:sz w:val="24"/>
          <w:szCs w:val="24"/>
        </w:rPr>
        <w:t>«</w:t>
      </w:r>
      <w:r w:rsidR="005E5589" w:rsidRPr="00B9084B">
        <w:rPr>
          <w:rFonts w:ascii="Arial" w:eastAsia="Times New Roman" w:hAnsi="Arial" w:cs="Arial"/>
          <w:b/>
          <w:sz w:val="24"/>
          <w:szCs w:val="24"/>
        </w:rPr>
        <w:t>Доверие с первого листа. Как вызвать и удержать его в годовом отчете организации?</w:t>
      </w:r>
      <w:r w:rsidR="007F22A2">
        <w:rPr>
          <w:rFonts w:ascii="Arial" w:eastAsia="Times New Roman" w:hAnsi="Arial" w:cs="Arial"/>
          <w:b/>
          <w:sz w:val="24"/>
          <w:szCs w:val="24"/>
        </w:rPr>
        <w:t>»</w:t>
      </w:r>
    </w:p>
    <w:p w:rsidR="004A5B67" w:rsidRPr="00B9084B" w:rsidRDefault="00651488" w:rsidP="00651488">
      <w:pPr>
        <w:tabs>
          <w:tab w:val="left" w:pos="5760"/>
        </w:tabs>
        <w:spacing w:after="0" w:line="240" w:lineRule="auto"/>
        <w:ind w:firstLine="426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ab/>
      </w:r>
    </w:p>
    <w:p w:rsidR="00914BF5" w:rsidRPr="00B9084B" w:rsidRDefault="00914BF5" w:rsidP="00710849">
      <w:pPr>
        <w:spacing w:after="0" w:line="240" w:lineRule="auto"/>
        <w:ind w:firstLine="426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D93BCC" w:rsidRPr="00B9084B" w:rsidRDefault="00F20286" w:rsidP="0071084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084B">
        <w:rPr>
          <w:rFonts w:ascii="Arial" w:eastAsia="Times New Roman" w:hAnsi="Arial" w:cs="Arial"/>
          <w:b/>
          <w:sz w:val="24"/>
          <w:szCs w:val="24"/>
        </w:rPr>
        <w:t xml:space="preserve">Организаторы конкурса </w:t>
      </w:r>
      <w:r w:rsidR="007F22A2">
        <w:rPr>
          <w:rFonts w:ascii="Arial" w:eastAsia="Times New Roman" w:hAnsi="Arial" w:cs="Arial"/>
          <w:b/>
          <w:sz w:val="24"/>
          <w:szCs w:val="24"/>
        </w:rPr>
        <w:t>«</w:t>
      </w:r>
      <w:r w:rsidRPr="00B9084B">
        <w:rPr>
          <w:rFonts w:ascii="Arial" w:eastAsia="Times New Roman" w:hAnsi="Arial" w:cs="Arial"/>
          <w:b/>
          <w:sz w:val="24"/>
          <w:szCs w:val="24"/>
        </w:rPr>
        <w:t>Точка отсчета</w:t>
      </w:r>
      <w:r w:rsidR="007F22A2">
        <w:rPr>
          <w:rFonts w:ascii="Arial" w:eastAsia="Times New Roman" w:hAnsi="Arial" w:cs="Arial"/>
          <w:b/>
          <w:sz w:val="24"/>
          <w:szCs w:val="24"/>
        </w:rPr>
        <w:t>»</w:t>
      </w:r>
      <w:r w:rsidRPr="00B9084B">
        <w:rPr>
          <w:rFonts w:ascii="Arial" w:eastAsia="Times New Roman" w:hAnsi="Arial" w:cs="Arial"/>
          <w:b/>
          <w:sz w:val="24"/>
          <w:szCs w:val="24"/>
        </w:rPr>
        <w:t xml:space="preserve"> открывают Школу подготовки годовых отчетов НКО</w:t>
      </w:r>
    </w:p>
    <w:p w:rsidR="00710849" w:rsidRDefault="00710849" w:rsidP="00CB1EE2">
      <w:pPr>
        <w:shd w:val="clear" w:color="auto" w:fill="FFFFFF"/>
        <w:tabs>
          <w:tab w:val="left" w:pos="5310"/>
        </w:tabs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​</w:t>
      </w:r>
      <w:r w:rsidR="00CB1EE2">
        <w:rPr>
          <w:rFonts w:ascii="Arial" w:hAnsi="Arial" w:cs="Arial"/>
          <w:color w:val="444444"/>
        </w:rPr>
        <w:tab/>
      </w:r>
    </w:p>
    <w:p w:rsidR="00710849" w:rsidRPr="00710849" w:rsidRDefault="00710849" w:rsidP="00710849">
      <w:pPr>
        <w:shd w:val="clear" w:color="auto" w:fill="FFFFFF"/>
        <w:jc w:val="both"/>
        <w:rPr>
          <w:rFonts w:ascii="Arial" w:hAnsi="Arial" w:cs="Arial"/>
          <w:i/>
          <w:color w:val="222222"/>
        </w:rPr>
      </w:pPr>
      <w:r w:rsidRPr="00710849">
        <w:rPr>
          <w:rFonts w:ascii="Arial" w:hAnsi="Arial" w:cs="Arial"/>
          <w:i/>
          <w:color w:val="222222"/>
        </w:rPr>
        <w:t>18 апреля Форум Доноров официально объявил о старте конкурса публичных годовых отчетов НКО «Точка отсчета»-2018, а уже 24 апреля проведет первый вебинар новой для конкурса «Школы информационной открытости и эффективных коммуникаций НКО». Как вызвать доверие у читателя годового отчета организации – расскажут эксперты Вячеслав Бахмин и Валерий Усов.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 </w:t>
      </w:r>
      <w:r w:rsidR="008F427D">
        <w:rPr>
          <w:rFonts w:ascii="Arial" w:hAnsi="Arial" w:cs="Arial"/>
          <w:color w:val="222222"/>
        </w:rPr>
        <w:t>старте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Официальный старт проекта в этом году открылся новым форматом работы специалистов НКО и экспертов - пятиминутными экспресс-консультациям по готовым отчетам, т.н. "speed-read". 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Оценивали готовые отчеты организаций члены жюри конкурса "Точка Отсчета":  </w:t>
      </w:r>
      <w:r w:rsidRPr="00710849">
        <w:rPr>
          <w:rFonts w:ascii="Arial" w:hAnsi="Arial" w:cs="Arial"/>
          <w:b/>
          <w:color w:val="222222"/>
        </w:rPr>
        <w:t>Вячеслав Бахмин</w:t>
      </w:r>
      <w:r>
        <w:rPr>
          <w:rFonts w:ascii="Arial" w:hAnsi="Arial" w:cs="Arial"/>
          <w:color w:val="222222"/>
        </w:rPr>
        <w:t xml:space="preserve"> (эксперт Комитета Гражданских Инициатив), </w:t>
      </w:r>
      <w:r w:rsidRPr="00710849">
        <w:rPr>
          <w:rFonts w:ascii="Arial" w:hAnsi="Arial" w:cs="Arial"/>
          <w:b/>
          <w:color w:val="222222"/>
        </w:rPr>
        <w:t>Ирина Ефремова-Гарт</w:t>
      </w:r>
      <w:r>
        <w:rPr>
          <w:rFonts w:ascii="Arial" w:hAnsi="Arial" w:cs="Arial"/>
          <w:color w:val="222222"/>
        </w:rPr>
        <w:t xml:space="preserve"> (президент АСОПП, член Совета Форума Доноров, руководитель направления Корпоративное гражданство IBM Россия и СНГ), </w:t>
      </w:r>
      <w:r w:rsidRPr="00710849">
        <w:rPr>
          <w:rFonts w:ascii="Arial" w:hAnsi="Arial" w:cs="Arial"/>
          <w:b/>
          <w:color w:val="222222"/>
        </w:rPr>
        <w:t>Алена Быкова</w:t>
      </w:r>
      <w:r>
        <w:rPr>
          <w:rFonts w:ascii="Arial" w:hAnsi="Arial" w:cs="Arial"/>
          <w:color w:val="222222"/>
        </w:rPr>
        <w:t xml:space="preserve"> (главный редактор АСИ), </w:t>
      </w:r>
      <w:r w:rsidRPr="00710849">
        <w:rPr>
          <w:rFonts w:ascii="Arial" w:hAnsi="Arial" w:cs="Arial"/>
          <w:b/>
          <w:color w:val="222222"/>
        </w:rPr>
        <w:t>Татьяна Задирако</w:t>
      </w:r>
      <w:r>
        <w:rPr>
          <w:rFonts w:ascii="Arial" w:hAnsi="Arial" w:cs="Arial"/>
          <w:color w:val="222222"/>
        </w:rPr>
        <w:t xml:space="preserve"> (исполнительный директор БФ "Социальный навигатор"), </w:t>
      </w:r>
      <w:r w:rsidRPr="00710849">
        <w:rPr>
          <w:rFonts w:ascii="Arial" w:hAnsi="Arial" w:cs="Arial"/>
          <w:b/>
          <w:color w:val="222222"/>
        </w:rPr>
        <w:t>Инга Моисеева</w:t>
      </w:r>
      <w:r>
        <w:rPr>
          <w:rFonts w:ascii="Arial" w:hAnsi="Arial" w:cs="Arial"/>
          <w:color w:val="222222"/>
        </w:rPr>
        <w:t xml:space="preserve"> (исполнительный директор D-GroupSocial), </w:t>
      </w:r>
      <w:r w:rsidRPr="00710849">
        <w:rPr>
          <w:rFonts w:ascii="Arial" w:hAnsi="Arial" w:cs="Arial"/>
          <w:b/>
          <w:color w:val="222222"/>
        </w:rPr>
        <w:t>Елена Темичева</w:t>
      </w:r>
      <w:r>
        <w:rPr>
          <w:rFonts w:ascii="Arial" w:hAnsi="Arial" w:cs="Arial"/>
          <w:color w:val="222222"/>
        </w:rPr>
        <w:t xml:space="preserve"> (директор по развитию Центра "Благосфера").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Подводя итоги speed-read'а, </w:t>
      </w:r>
      <w:r w:rsidRPr="00710849">
        <w:rPr>
          <w:rFonts w:ascii="Arial" w:hAnsi="Arial" w:cs="Arial"/>
          <w:b/>
          <w:color w:val="222222"/>
        </w:rPr>
        <w:t>Александра Болдырева</w:t>
      </w:r>
      <w:r>
        <w:rPr>
          <w:rFonts w:ascii="Arial" w:hAnsi="Arial" w:cs="Arial"/>
          <w:color w:val="222222"/>
        </w:rPr>
        <w:t>, исполнительный директор Форума Доноров, отметила: "</w:t>
      </w:r>
      <w:r w:rsidRPr="00710849">
        <w:rPr>
          <w:rFonts w:ascii="Arial" w:hAnsi="Arial" w:cs="Arial"/>
          <w:i/>
          <w:color w:val="222222"/>
        </w:rPr>
        <w:t>У экспертов было не более 10 минут на то, чтобы просмотреть годовой отчет и дать обратную связь. Обычно мы редко уделяем больше времени на подобное чтение, поэтому формат speed-read можно считать экспериментом, который позволил "читателям" получить общее впечатление от отчета, а "авторам" - практические рекомендации"</w:t>
      </w:r>
      <w:r>
        <w:rPr>
          <w:rFonts w:ascii="Arial" w:hAnsi="Arial" w:cs="Arial"/>
          <w:color w:val="222222"/>
        </w:rPr>
        <w:t>.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 </w:t>
      </w:r>
      <w:r w:rsidR="008F427D">
        <w:rPr>
          <w:rFonts w:ascii="Arial" w:hAnsi="Arial" w:cs="Arial"/>
          <w:color w:val="222222"/>
        </w:rPr>
        <w:t>конкурсе в 2018 году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этом году конкурс «Точка отсчета» обогатился тремя новыми направлениями: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 </w:t>
      </w:r>
      <w:r w:rsidRPr="00710849">
        <w:rPr>
          <w:rFonts w:ascii="Arial" w:hAnsi="Arial" w:cs="Arial"/>
          <w:b/>
          <w:color w:val="222222"/>
        </w:rPr>
        <w:t xml:space="preserve">    «Школа «Точки отсчета» </w:t>
      </w:r>
      <w:r>
        <w:rPr>
          <w:rFonts w:ascii="Arial" w:hAnsi="Arial" w:cs="Arial"/>
          <w:color w:val="222222"/>
        </w:rPr>
        <w:t>- Школа информационной открытости и эффективных коммуникаций НКО: - семь образовательных вебинаров, посвященных вопросам информационной открытости НКО, подготовке годового публичного отчёта и его дальнейшего использования как инструмента коммуникации с внешними аудиториями.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Школа откроется 24 апреля вебинаром «Доверие с первого листа. Как вызвать и удержать его в годовом отчете организации?» </w:t>
      </w:r>
      <w:hyperlink r:id="rId8" w:tgtFrame="_blank" w:history="1">
        <w:r>
          <w:rPr>
            <w:rStyle w:val="a3"/>
            <w:rFonts w:ascii="Arial" w:hAnsi="Arial" w:cs="Arial"/>
            <w:color w:val="1155CC"/>
          </w:rPr>
          <w:t>https://pruffme.com/landing/u406757/tochkao</w:t>
        </w:r>
      </w:hyperlink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     </w:t>
      </w:r>
      <w:r w:rsidRPr="00710849">
        <w:rPr>
          <w:rFonts w:ascii="Arial" w:hAnsi="Arial" w:cs="Arial"/>
          <w:b/>
          <w:color w:val="222222"/>
        </w:rPr>
        <w:t>Медиапроект «Коммуникатор «Точки отсчета»</w:t>
      </w:r>
      <w:r>
        <w:rPr>
          <w:rFonts w:ascii="Arial" w:hAnsi="Arial" w:cs="Arial"/>
          <w:color w:val="222222"/>
        </w:rPr>
        <w:t xml:space="preserve"> - девять оригинальных авторских и экспертных публикаций на сайте АСИ на тему прозрачности и отчетности НКО. Сегодня </w:t>
      </w:r>
      <w:r>
        <w:rPr>
          <w:rFonts w:ascii="Arial" w:hAnsi="Arial" w:cs="Arial"/>
          <w:color w:val="222222"/>
        </w:rPr>
        <w:lastRenderedPageBreak/>
        <w:t>читателям уже доступна первая авторская колонка: Анастасия Ложкина: Как собрать годовой отчет за 20 минут? </w:t>
      </w:r>
      <w:hyperlink r:id="rId9" w:tgtFrame="_blank" w:history="1">
        <w:r>
          <w:rPr>
            <w:rStyle w:val="a3"/>
            <w:rFonts w:ascii="Arial" w:hAnsi="Arial" w:cs="Arial"/>
            <w:color w:val="1155CC"/>
          </w:rPr>
          <w:t>https://www.asi.org.ru/article/2018/04/12/anastasiya-lozhkina-kak-sobrat-godovoj-otchet-za-20-minut/</w:t>
        </w:r>
      </w:hyperlink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     </w:t>
      </w:r>
      <w:r w:rsidRPr="00710849">
        <w:rPr>
          <w:rFonts w:ascii="Arial" w:hAnsi="Arial" w:cs="Arial"/>
          <w:b/>
          <w:color w:val="222222"/>
        </w:rPr>
        <w:t>«Горячая линия «Точки Отсчета»</w:t>
      </w:r>
      <w:r>
        <w:rPr>
          <w:rFonts w:ascii="Arial" w:hAnsi="Arial" w:cs="Arial"/>
          <w:color w:val="222222"/>
        </w:rPr>
        <w:t xml:space="preserve"> - по просьбам участников из регионов Форум Доноров запускает постоянную консультационную поддержку заявителей и участников конкурса - устно по телефону, письменно по электронной почте и в WhatsApp, Viber по номеру +7 929-565-02-73.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Среди </w:t>
      </w:r>
      <w:r w:rsidRPr="00710849">
        <w:rPr>
          <w:rFonts w:ascii="Arial" w:hAnsi="Arial" w:cs="Arial"/>
          <w:b/>
          <w:color w:val="222222"/>
        </w:rPr>
        <w:t>номинаций</w:t>
      </w:r>
      <w:r>
        <w:rPr>
          <w:rFonts w:ascii="Arial" w:hAnsi="Arial" w:cs="Arial"/>
          <w:color w:val="222222"/>
        </w:rPr>
        <w:t xml:space="preserve"> конкурса в этом году - «Лучший отчет, раскрывающий деятельность организации для горожан/местных жителей» (Центр «Благосфера»), «Лучший текст годового отчета» (АСИ будут смотреть, "читабелен" ли отчет, "цепляют" ли заголовки документа, написан текст доступным языком или перегружен канцеляризмами и т.д.) и, конечно, «Лучшее представление результатов мониторинга и оценки» (АСОПП). «</w:t>
      </w:r>
      <w:r w:rsidRPr="00710849">
        <w:rPr>
          <w:rFonts w:ascii="Arial" w:hAnsi="Arial" w:cs="Arial"/>
          <w:i/>
          <w:color w:val="222222"/>
        </w:rPr>
        <w:t>Сегодня, измеряя результативность и социальный эффект от работы НКО, пришло время выйти за рамки подсчета реализованных проектов и количества поддержанных благополучателей</w:t>
      </w:r>
      <w:r>
        <w:rPr>
          <w:rFonts w:ascii="Arial" w:hAnsi="Arial" w:cs="Arial"/>
          <w:color w:val="222222"/>
        </w:rPr>
        <w:t>», - уверена Ирина Ефремова-Гарт, - «</w:t>
      </w:r>
      <w:r w:rsidRPr="00710849">
        <w:rPr>
          <w:rFonts w:ascii="Arial" w:hAnsi="Arial" w:cs="Arial"/>
          <w:i/>
          <w:color w:val="222222"/>
        </w:rPr>
        <w:t>полезность оценки не ограничивается исключительно ответом на вопрос, насколько экономически эффективен тот или иной проект или программа. Важно помнить, что оценка может помочь наилучшим образом понять и удовлетворить потребности и тех, на кого направлена деятельность НКО, повысить качество оказываемых услуг, усилить производимый социальный эффект</w:t>
      </w:r>
      <w:r>
        <w:rPr>
          <w:rFonts w:ascii="Arial" w:hAnsi="Arial" w:cs="Arial"/>
          <w:color w:val="222222"/>
        </w:rPr>
        <w:t>».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Полный список номинаций и критерии отбора доступны на сайте проекта: </w:t>
      </w:r>
      <w:hyperlink r:id="rId10" w:tgtFrame="_blank" w:history="1">
        <w:r>
          <w:rPr>
            <w:rStyle w:val="a3"/>
            <w:rFonts w:ascii="Arial" w:hAnsi="Arial" w:cs="Arial"/>
            <w:color w:val="1155CC"/>
          </w:rPr>
          <w:t>http://www.donorsforum.ru/projects/tochka-otschyota/</w:t>
        </w:r>
      </w:hyperlink>
      <w:r w:rsidR="009D7634">
        <w:rPr>
          <w:rFonts w:ascii="Arial" w:hAnsi="Arial" w:cs="Arial"/>
          <w:color w:val="222222"/>
        </w:rPr>
        <w:t xml:space="preserve"> Отчеты НКО будут приниматься на конкурс с 1 мая по 30 июня. 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 </w:t>
      </w:r>
      <w:r w:rsidR="008F427D">
        <w:rPr>
          <w:rFonts w:ascii="Arial" w:hAnsi="Arial" w:cs="Arial"/>
          <w:color w:val="222222"/>
        </w:rPr>
        <w:t>первом вебинаре «Школы «Точки отсчета»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Чтобы подойти к подготовке отчета во всеоружии, организаторы рекомендуют не только почитать колонки экспертов, но и зарегистрироваться на первый вебинар «Школы «Точки отсчета». На нем эксперты и члены жюри конкурса «Точка отсчета» будут обсуждать:</w:t>
      </w:r>
    </w:p>
    <w:p w:rsidR="00710849" w:rsidRDefault="00710849" w:rsidP="008F42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·         Нужна ли миссия вообще в современном рынке? Не пустая ли это трата времени?</w:t>
      </w:r>
    </w:p>
    <w:p w:rsidR="00710849" w:rsidRDefault="00710849" w:rsidP="008F42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·         Откуда она, миссия, берёт начало, каково её происхождение?</w:t>
      </w:r>
    </w:p>
    <w:p w:rsidR="00710849" w:rsidRDefault="00710849" w:rsidP="008F42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·         Почему нас не трогают формулировки многих миссий?</w:t>
      </w:r>
    </w:p>
    <w:p w:rsidR="00710849" w:rsidRDefault="00710849" w:rsidP="008F42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·         Может, главное – цель? А миссия - для отчётов?</w:t>
      </w:r>
    </w:p>
    <w:p w:rsidR="00710849" w:rsidRDefault="00710849" w:rsidP="008F42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·         Как сориентировать задачи на цель?</w:t>
      </w:r>
    </w:p>
    <w:p w:rsidR="00710849" w:rsidRDefault="00710849" w:rsidP="008F42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·         Как достичь успеха со всем этим арсеналом?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Тайм-лайнвебинара: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   О проекте и конкурсе - </w:t>
      </w:r>
      <w:r w:rsidRPr="00710849">
        <w:rPr>
          <w:rFonts w:ascii="Arial" w:hAnsi="Arial" w:cs="Arial"/>
          <w:b/>
          <w:color w:val="222222"/>
        </w:rPr>
        <w:t>Павел Попов</w:t>
      </w:r>
      <w:r>
        <w:rPr>
          <w:rFonts w:ascii="Arial" w:hAnsi="Arial" w:cs="Arial"/>
          <w:color w:val="222222"/>
        </w:rPr>
        <w:t>, Руководитель направления по исследованиям и аналитике Ассоциации «Форум Доноров»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   Доверие, информационная открытость, прозрачность и стандарты: кому и зачем это нужно? - </w:t>
      </w:r>
      <w:r w:rsidRPr="00710849">
        <w:rPr>
          <w:rFonts w:ascii="Arial" w:hAnsi="Arial" w:cs="Arial"/>
          <w:b/>
          <w:color w:val="222222"/>
        </w:rPr>
        <w:t>Вячеслав Бахмин</w:t>
      </w:r>
      <w:r>
        <w:rPr>
          <w:rFonts w:ascii="Arial" w:hAnsi="Arial" w:cs="Arial"/>
          <w:color w:val="222222"/>
        </w:rPr>
        <w:t>, эксперт Комитета Гражданских Инициатив, эксперт в сфере развития благотворительности и гражданского общества</w:t>
      </w:r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   Три уровня знакомства с организацией: миссия, цели, задачи. Почему «выжимки» из устава не интересны читателю? - </w:t>
      </w:r>
      <w:r w:rsidRPr="00710849">
        <w:rPr>
          <w:rFonts w:ascii="Arial" w:hAnsi="Arial" w:cs="Arial"/>
          <w:b/>
          <w:color w:val="222222"/>
        </w:rPr>
        <w:t>Валерий Усов</w:t>
      </w:r>
      <w:r>
        <w:rPr>
          <w:rFonts w:ascii="Arial" w:hAnsi="Arial" w:cs="Arial"/>
          <w:color w:val="222222"/>
        </w:rPr>
        <w:t xml:space="preserve">, Бизнес-технолог, член сети </w:t>
      </w:r>
      <w:r>
        <w:rPr>
          <w:rFonts w:ascii="Arial" w:hAnsi="Arial" w:cs="Arial"/>
          <w:color w:val="222222"/>
        </w:rPr>
        <w:lastRenderedPageBreak/>
        <w:t>Национальной Гильдии Профессиональных Консультантов, руководитель Авторского Центра NotaBene</w:t>
      </w:r>
    </w:p>
    <w:p w:rsidR="00710849" w:rsidRPr="00710849" w:rsidRDefault="00710849" w:rsidP="00785AA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710849">
        <w:rPr>
          <w:rFonts w:ascii="Arial" w:hAnsi="Arial" w:cs="Arial"/>
          <w:b/>
          <w:color w:val="222222"/>
        </w:rPr>
        <w:t>Время: 24 апреля, 12:00 – 13:30</w:t>
      </w:r>
    </w:p>
    <w:p w:rsidR="00710849" w:rsidRPr="00710849" w:rsidRDefault="00710849" w:rsidP="00785AA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710849">
        <w:rPr>
          <w:rFonts w:ascii="Arial" w:hAnsi="Arial" w:cs="Arial"/>
          <w:b/>
          <w:color w:val="222222"/>
        </w:rPr>
        <w:t>Место: онлайн</w:t>
      </w:r>
    </w:p>
    <w:p w:rsidR="00710849" w:rsidRPr="00710849" w:rsidRDefault="00710849" w:rsidP="00785AA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710849">
        <w:rPr>
          <w:rFonts w:ascii="Arial" w:hAnsi="Arial" w:cs="Arial"/>
          <w:b/>
          <w:color w:val="222222"/>
        </w:rPr>
        <w:t>Регистрация и ссылка на вебинар </w:t>
      </w:r>
      <w:hyperlink r:id="rId11" w:history="1">
        <w:r w:rsidR="00651488" w:rsidRPr="0091256D">
          <w:rPr>
            <w:rStyle w:val="a3"/>
            <w:rFonts w:ascii="Arial" w:hAnsi="Arial" w:cs="Arial"/>
            <w:b/>
          </w:rPr>
          <w:t>https://pruffme.com/landing/u406757/tochkao</w:t>
        </w:r>
      </w:hyperlink>
      <w:bookmarkStart w:id="0" w:name="_GoBack"/>
      <w:bookmarkEnd w:id="0"/>
    </w:p>
    <w:p w:rsidR="00710849" w:rsidRDefault="00710849" w:rsidP="00710849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9084B" w:rsidRPr="00B9084B" w:rsidRDefault="00A64718" w:rsidP="00710849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64718">
        <w:rPr>
          <w:rFonts w:ascii="Arial" w:hAnsi="Arial" w:cs="Arial"/>
          <w:i/>
          <w:color w:val="222222"/>
        </w:rPr>
        <w:t>Организаторы: Форум Доноров, Центр "Благосфера", Агентство социальной информации; При поддержке Министерства экономического развития РФ и Фонда президентских грантов. Информационно-организационные партнеры: ОПРФ, Общероссийский гражданский форум, Комитет гражданских инициатив, Ассоциация специалистов по оценке программ и политик (АСОПП), D-Group.Social, Добро@mail.ru, Ассоциация "Все вместе", Теплица социальных технологий; Информационные партнеры: Милосердие.RU, Филантроп, Общественное телевидение России</w:t>
      </w:r>
      <w:r>
        <w:rPr>
          <w:rFonts w:ascii="Arial" w:hAnsi="Arial" w:cs="Arial"/>
          <w:i/>
          <w:color w:val="222222"/>
        </w:rPr>
        <w:t>.</w:t>
      </w:r>
    </w:p>
    <w:sectPr w:rsidR="00B9084B" w:rsidRPr="00B9084B" w:rsidSect="005472F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EF" w:rsidRDefault="00F04EEF" w:rsidP="00840BDD">
      <w:pPr>
        <w:spacing w:after="0" w:line="240" w:lineRule="auto"/>
      </w:pPr>
      <w:r>
        <w:separator/>
      </w:r>
    </w:p>
  </w:endnote>
  <w:endnote w:type="continuationSeparator" w:id="1">
    <w:p w:rsidR="00F04EEF" w:rsidRDefault="00F04EEF" w:rsidP="0084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41" w:rsidRDefault="001E0141" w:rsidP="001E0141">
    <w:pPr>
      <w:pStyle w:val="a7"/>
      <w:ind w:left="-567"/>
      <w:jc w:val="center"/>
    </w:pPr>
  </w:p>
  <w:p w:rsidR="001E0141" w:rsidRPr="001E0141" w:rsidRDefault="005472FD" w:rsidP="001E0141">
    <w:pPr>
      <w:pStyle w:val="a7"/>
      <w:tabs>
        <w:tab w:val="clear" w:pos="9355"/>
        <w:tab w:val="right" w:pos="8931"/>
      </w:tabs>
      <w:ind w:left="-567"/>
      <w:jc w:val="center"/>
      <w:rPr>
        <w:rFonts w:ascii="Arial" w:hAnsi="Arial" w:cs="Arial"/>
        <w:sz w:val="20"/>
      </w:rPr>
    </w:pPr>
    <w:r w:rsidRPr="005472FD">
      <w:rPr>
        <w:rFonts w:ascii="Calibri" w:hAnsi="Calibri" w:cs="Times New Roman"/>
        <w:noProof/>
        <w:lang w:eastAsia="ru-RU"/>
      </w:rPr>
      <w:pict>
        <v:line id="Прямая соединительная линия 3" o:spid="_x0000_s24577" style="position:absolute;left:0;text-align:left;z-index:251658240;visibility:visible;mso-wrap-distance-top:-8e-5mm;mso-wrap-distance-bottom:-8e-5mm;mso-width-relative:margin;mso-height-relative:margin" from="37.95pt,-5.65pt" to="412.9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" strokecolor="#76923c [2406]" strokeweight="1pt">
          <o:lock v:ext="edit" shapetype="f"/>
        </v:line>
      </w:pict>
    </w:r>
    <w:r w:rsidR="001E0141" w:rsidRPr="00871A96">
      <w:rPr>
        <w:rFonts w:ascii="Arial" w:hAnsi="Arial" w:cs="Arial"/>
        <w:noProof/>
        <w:color w:val="404040" w:themeColor="text1" w:themeTint="BF"/>
        <w:sz w:val="20"/>
      </w:rPr>
      <w:t xml:space="preserve">127055, Россия, Москва, Сущевская улица, д. 9, стр. 4, оф. 311 | </w:t>
    </w:r>
    <w:r w:rsidR="001E0141" w:rsidRPr="00871A96">
      <w:rPr>
        <w:rFonts w:ascii="Arial" w:hAnsi="Arial" w:cs="Arial"/>
        <w:noProof/>
        <w:color w:val="404040" w:themeColor="text1" w:themeTint="BF"/>
        <w:sz w:val="20"/>
        <w:lang w:val="en-US"/>
      </w:rPr>
      <w:t>pr</w:t>
    </w:r>
    <w:r w:rsidR="001E0141" w:rsidRPr="00871A96">
      <w:rPr>
        <w:rFonts w:ascii="Arial" w:hAnsi="Arial" w:cs="Arial"/>
        <w:noProof/>
        <w:color w:val="404040" w:themeColor="text1" w:themeTint="BF"/>
        <w:sz w:val="20"/>
      </w:rPr>
      <w:t xml:space="preserve">@donorsforum.ru | +7 (499) 978-59-93, </w:t>
    </w:r>
    <w:r w:rsidR="001E0141">
      <w:rPr>
        <w:rFonts w:ascii="Arial" w:hAnsi="Arial" w:cs="Arial"/>
        <w:noProof/>
        <w:color w:val="404040" w:themeColor="text1" w:themeTint="BF"/>
        <w:sz w:val="20"/>
      </w:rPr>
      <w:br/>
    </w:r>
    <w:r w:rsidR="001E0141" w:rsidRPr="00871A96">
      <w:rPr>
        <w:rFonts w:ascii="Arial" w:hAnsi="Arial" w:cs="Arial"/>
        <w:noProof/>
        <w:color w:val="404040" w:themeColor="text1" w:themeTint="BF"/>
        <w:sz w:val="20"/>
      </w:rPr>
      <w:t xml:space="preserve">+7 (917) 521-90-32 | </w:t>
    </w:r>
    <w:hyperlink r:id="rId1" w:history="1">
      <w:r w:rsidR="001E0141" w:rsidRPr="00871A96">
        <w:rPr>
          <w:rStyle w:val="a3"/>
          <w:rFonts w:ascii="Arial" w:hAnsi="Arial" w:cs="Arial"/>
          <w:noProof/>
          <w:color w:val="404040" w:themeColor="text1" w:themeTint="BF"/>
        </w:rPr>
        <w:t>www.donorsforum.ru</w:t>
      </w:r>
    </w:hyperlink>
    <w:r w:rsidR="001E0141" w:rsidRPr="00871A96">
      <w:rPr>
        <w:rFonts w:ascii="Arial" w:hAnsi="Arial" w:cs="Arial"/>
        <w:noProof/>
        <w:color w:val="404040" w:themeColor="text1" w:themeTint="BF"/>
        <w:sz w:val="20"/>
      </w:rPr>
      <w:t xml:space="preserve"> | www.facebook.com/RussianDonorsForum/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EF" w:rsidRDefault="00F04EEF" w:rsidP="00840BDD">
      <w:pPr>
        <w:spacing w:after="0" w:line="240" w:lineRule="auto"/>
      </w:pPr>
      <w:r>
        <w:separator/>
      </w:r>
    </w:p>
  </w:footnote>
  <w:footnote w:type="continuationSeparator" w:id="1">
    <w:p w:rsidR="00F04EEF" w:rsidRDefault="00F04EEF" w:rsidP="0084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67"/>
    <w:multiLevelType w:val="hybridMultilevel"/>
    <w:tmpl w:val="89667B84"/>
    <w:lvl w:ilvl="0" w:tplc="D5164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B41"/>
    <w:multiLevelType w:val="hybridMultilevel"/>
    <w:tmpl w:val="CE7A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64F0"/>
    <w:multiLevelType w:val="hybridMultilevel"/>
    <w:tmpl w:val="1B40C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BE7939"/>
    <w:multiLevelType w:val="hybridMultilevel"/>
    <w:tmpl w:val="AA16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8376C"/>
    <w:multiLevelType w:val="hybridMultilevel"/>
    <w:tmpl w:val="AE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7809"/>
    <w:multiLevelType w:val="hybridMultilevel"/>
    <w:tmpl w:val="9BA0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D4932"/>
    <w:multiLevelType w:val="hybridMultilevel"/>
    <w:tmpl w:val="A3B25F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3D338F"/>
    <w:multiLevelType w:val="hybridMultilevel"/>
    <w:tmpl w:val="EA3CB3C6"/>
    <w:lvl w:ilvl="0" w:tplc="BC8831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82913"/>
    <w:multiLevelType w:val="hybridMultilevel"/>
    <w:tmpl w:val="D8D8622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0D6725"/>
    <w:multiLevelType w:val="hybridMultilevel"/>
    <w:tmpl w:val="862A8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8E36B04"/>
    <w:multiLevelType w:val="hybridMultilevel"/>
    <w:tmpl w:val="B2EC8F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6F1B8A"/>
    <w:rsid w:val="00040A5E"/>
    <w:rsid w:val="000D7972"/>
    <w:rsid w:val="000F2747"/>
    <w:rsid w:val="00114AE8"/>
    <w:rsid w:val="00130BB4"/>
    <w:rsid w:val="00143C80"/>
    <w:rsid w:val="001E0141"/>
    <w:rsid w:val="001F5101"/>
    <w:rsid w:val="0025034D"/>
    <w:rsid w:val="002C193B"/>
    <w:rsid w:val="002C3FA9"/>
    <w:rsid w:val="002F42C1"/>
    <w:rsid w:val="00302B02"/>
    <w:rsid w:val="003A254E"/>
    <w:rsid w:val="003D3113"/>
    <w:rsid w:val="00411C41"/>
    <w:rsid w:val="004323AA"/>
    <w:rsid w:val="004407CF"/>
    <w:rsid w:val="0045066E"/>
    <w:rsid w:val="00470E11"/>
    <w:rsid w:val="00481B55"/>
    <w:rsid w:val="00497509"/>
    <w:rsid w:val="004A5B67"/>
    <w:rsid w:val="004A6123"/>
    <w:rsid w:val="005472FD"/>
    <w:rsid w:val="005A0D52"/>
    <w:rsid w:val="005B6A37"/>
    <w:rsid w:val="005E5589"/>
    <w:rsid w:val="00606460"/>
    <w:rsid w:val="00651488"/>
    <w:rsid w:val="006558A4"/>
    <w:rsid w:val="006F1B8A"/>
    <w:rsid w:val="0070210E"/>
    <w:rsid w:val="00710849"/>
    <w:rsid w:val="00725F6C"/>
    <w:rsid w:val="00741998"/>
    <w:rsid w:val="00785AAC"/>
    <w:rsid w:val="00793361"/>
    <w:rsid w:val="007E7D8C"/>
    <w:rsid w:val="007F22A2"/>
    <w:rsid w:val="00803C8E"/>
    <w:rsid w:val="00810A49"/>
    <w:rsid w:val="00840BDD"/>
    <w:rsid w:val="00854637"/>
    <w:rsid w:val="00895A3A"/>
    <w:rsid w:val="008E2EF5"/>
    <w:rsid w:val="008F427D"/>
    <w:rsid w:val="00914BF5"/>
    <w:rsid w:val="009161A7"/>
    <w:rsid w:val="00941E97"/>
    <w:rsid w:val="00985F17"/>
    <w:rsid w:val="009D7634"/>
    <w:rsid w:val="009E6E7A"/>
    <w:rsid w:val="00A12740"/>
    <w:rsid w:val="00A644F0"/>
    <w:rsid w:val="00A64718"/>
    <w:rsid w:val="00A72176"/>
    <w:rsid w:val="00A77DCB"/>
    <w:rsid w:val="00AB1374"/>
    <w:rsid w:val="00AD450E"/>
    <w:rsid w:val="00B00B48"/>
    <w:rsid w:val="00B271DF"/>
    <w:rsid w:val="00B8609F"/>
    <w:rsid w:val="00B9084B"/>
    <w:rsid w:val="00BA19BA"/>
    <w:rsid w:val="00C20424"/>
    <w:rsid w:val="00C235E5"/>
    <w:rsid w:val="00C42F42"/>
    <w:rsid w:val="00C517A5"/>
    <w:rsid w:val="00C7073C"/>
    <w:rsid w:val="00CB1EE2"/>
    <w:rsid w:val="00D003ED"/>
    <w:rsid w:val="00D22E70"/>
    <w:rsid w:val="00D2507A"/>
    <w:rsid w:val="00D93BCC"/>
    <w:rsid w:val="00DD048D"/>
    <w:rsid w:val="00E06EFC"/>
    <w:rsid w:val="00E92A5D"/>
    <w:rsid w:val="00EB4B1A"/>
    <w:rsid w:val="00EC5E5E"/>
    <w:rsid w:val="00F0082C"/>
    <w:rsid w:val="00F04EEF"/>
    <w:rsid w:val="00F05FC9"/>
    <w:rsid w:val="00F20286"/>
    <w:rsid w:val="00F222CA"/>
    <w:rsid w:val="00F320FD"/>
    <w:rsid w:val="00F40040"/>
    <w:rsid w:val="00F61A41"/>
    <w:rsid w:val="00F840DC"/>
    <w:rsid w:val="00FA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B8A"/>
    <w:rPr>
      <w:color w:val="0000FF" w:themeColor="hyperlink"/>
      <w:u w:val="single"/>
    </w:rPr>
  </w:style>
  <w:style w:type="paragraph" w:styleId="a4">
    <w:name w:val="No Spacing"/>
    <w:uiPriority w:val="1"/>
    <w:qFormat/>
    <w:rsid w:val="006F1B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BDD"/>
  </w:style>
  <w:style w:type="paragraph" w:styleId="a7">
    <w:name w:val="footer"/>
    <w:basedOn w:val="a"/>
    <w:link w:val="a8"/>
    <w:uiPriority w:val="99"/>
    <w:unhideWhenUsed/>
    <w:rsid w:val="0084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BDD"/>
  </w:style>
  <w:style w:type="character" w:styleId="a9">
    <w:name w:val="Strong"/>
    <w:basedOn w:val="a0"/>
    <w:uiPriority w:val="22"/>
    <w:qFormat/>
    <w:rsid w:val="00941E97"/>
    <w:rPr>
      <w:b/>
      <w:bCs/>
    </w:rPr>
  </w:style>
  <w:style w:type="paragraph" w:styleId="aa">
    <w:name w:val="List Paragraph"/>
    <w:basedOn w:val="a"/>
    <w:uiPriority w:val="34"/>
    <w:qFormat/>
    <w:rsid w:val="00BA19BA"/>
    <w:pPr>
      <w:ind w:left="720"/>
      <w:contextualSpacing/>
    </w:pPr>
  </w:style>
  <w:style w:type="character" w:styleId="ab">
    <w:name w:val="Emphasis"/>
    <w:basedOn w:val="a0"/>
    <w:uiPriority w:val="20"/>
    <w:qFormat/>
    <w:rsid w:val="00A12740"/>
    <w:rPr>
      <w:i/>
      <w:iCs/>
    </w:rPr>
  </w:style>
  <w:style w:type="paragraph" w:customStyle="1" w:styleId="lead">
    <w:name w:val="lead"/>
    <w:basedOn w:val="a"/>
    <w:rsid w:val="00F8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8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B8A"/>
    <w:rPr>
      <w:color w:val="0000FF" w:themeColor="hyperlink"/>
      <w:u w:val="single"/>
    </w:rPr>
  </w:style>
  <w:style w:type="paragraph" w:styleId="a4">
    <w:name w:val="No Spacing"/>
    <w:uiPriority w:val="1"/>
    <w:qFormat/>
    <w:rsid w:val="006F1B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BDD"/>
  </w:style>
  <w:style w:type="paragraph" w:styleId="a7">
    <w:name w:val="footer"/>
    <w:basedOn w:val="a"/>
    <w:link w:val="a8"/>
    <w:uiPriority w:val="99"/>
    <w:unhideWhenUsed/>
    <w:rsid w:val="0084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BDD"/>
  </w:style>
  <w:style w:type="character" w:styleId="a9">
    <w:name w:val="Strong"/>
    <w:basedOn w:val="a0"/>
    <w:uiPriority w:val="22"/>
    <w:qFormat/>
    <w:rsid w:val="00941E97"/>
    <w:rPr>
      <w:b/>
      <w:bCs/>
    </w:rPr>
  </w:style>
  <w:style w:type="paragraph" w:styleId="aa">
    <w:name w:val="List Paragraph"/>
    <w:basedOn w:val="a"/>
    <w:uiPriority w:val="34"/>
    <w:qFormat/>
    <w:rsid w:val="00BA19BA"/>
    <w:pPr>
      <w:ind w:left="720"/>
      <w:contextualSpacing/>
    </w:pPr>
  </w:style>
  <w:style w:type="character" w:styleId="ab">
    <w:name w:val="Emphasis"/>
    <w:basedOn w:val="a0"/>
    <w:uiPriority w:val="20"/>
    <w:qFormat/>
    <w:rsid w:val="00A12740"/>
    <w:rPr>
      <w:i/>
      <w:iCs/>
    </w:rPr>
  </w:style>
  <w:style w:type="paragraph" w:customStyle="1" w:styleId="lead">
    <w:name w:val="lead"/>
    <w:basedOn w:val="a"/>
    <w:rsid w:val="00F8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8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406757/tochk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uffme.com/landing/u406757/tochka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donorsforum.ru/projects/tochka-otschy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.org.ru/article/2018/04/12/anastasiya-lozhkina-kak-sobrat-godovoj-otchet-za-20-minu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ors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WS9</cp:lastModifiedBy>
  <cp:revision>2</cp:revision>
  <cp:lastPrinted>2018-04-18T09:58:00Z</cp:lastPrinted>
  <dcterms:created xsi:type="dcterms:W3CDTF">2018-04-24T03:12:00Z</dcterms:created>
  <dcterms:modified xsi:type="dcterms:W3CDTF">2018-04-24T03:12:00Z</dcterms:modified>
</cp:coreProperties>
</file>